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820D" w14:textId="6484BDDB" w:rsidR="008559D1" w:rsidRDefault="00065F8C" w:rsidP="008559D1">
      <w:pPr>
        <w:shd w:val="clear" w:color="auto" w:fill="FFFFFF"/>
        <w:spacing w:after="264" w:line="240" w:lineRule="auto"/>
        <w:jc w:val="center"/>
        <w:outlineLvl w:val="1"/>
        <w:rPr>
          <w:rFonts w:ascii="Arial" w:eastAsia="Times New Roman" w:hAnsi="Arial" w:cs="Arial"/>
          <w:b/>
          <w:bCs/>
          <w:sz w:val="27"/>
          <w:szCs w:val="27"/>
        </w:rPr>
      </w:pPr>
      <w:bookmarkStart w:id="0" w:name="_GoBack"/>
      <w:bookmarkEnd w:id="0"/>
      <w:r>
        <w:rPr>
          <w:rFonts w:ascii="Arial" w:eastAsia="Times New Roman" w:hAnsi="Arial" w:cs="Arial"/>
          <w:b/>
          <w:bCs/>
          <w:sz w:val="27"/>
          <w:szCs w:val="27"/>
        </w:rPr>
        <w:br/>
      </w:r>
      <w:r w:rsidR="00FF63C2" w:rsidRPr="008559D1">
        <w:rPr>
          <w:rFonts w:ascii="Arial" w:eastAsia="Times New Roman" w:hAnsi="Arial" w:cs="Arial"/>
          <w:b/>
          <w:bCs/>
          <w:sz w:val="36"/>
          <w:szCs w:val="36"/>
        </w:rPr>
        <w:t xml:space="preserve">SO YOU THINK YOU CAN SING! </w:t>
      </w:r>
      <w:r w:rsidR="008559D1" w:rsidRPr="008559D1">
        <w:rPr>
          <w:rFonts w:ascii="Arial" w:eastAsia="Times New Roman" w:hAnsi="Arial" w:cs="Arial"/>
          <w:b/>
          <w:bCs/>
          <w:sz w:val="36"/>
          <w:szCs w:val="36"/>
        </w:rPr>
        <w:br/>
      </w:r>
      <w:r w:rsidR="008559D1">
        <w:rPr>
          <w:rFonts w:ascii="Arial" w:eastAsia="Times New Roman" w:hAnsi="Arial" w:cs="Arial"/>
          <w:b/>
          <w:bCs/>
          <w:sz w:val="27"/>
          <w:szCs w:val="27"/>
        </w:rPr>
        <w:t>(Youth Vocal Talent Workshop)</w:t>
      </w:r>
    </w:p>
    <w:p w14:paraId="5FE19267" w14:textId="77777777" w:rsidR="00295149" w:rsidRPr="00295149" w:rsidRDefault="00295149" w:rsidP="00FF63C2">
      <w:pPr>
        <w:shd w:val="clear" w:color="auto" w:fill="FFFFFF"/>
        <w:spacing w:after="264" w:line="240" w:lineRule="auto"/>
        <w:jc w:val="center"/>
        <w:outlineLvl w:val="1"/>
        <w:rPr>
          <w:rFonts w:ascii="Arial" w:eastAsia="Times New Roman" w:hAnsi="Arial" w:cs="Arial"/>
          <w:b/>
          <w:bCs/>
          <w:sz w:val="27"/>
          <w:szCs w:val="27"/>
        </w:rPr>
      </w:pPr>
      <w:r w:rsidRPr="00295149">
        <w:rPr>
          <w:rFonts w:ascii="Arial" w:eastAsia="Times New Roman" w:hAnsi="Arial" w:cs="Arial"/>
          <w:b/>
          <w:bCs/>
          <w:sz w:val="27"/>
          <w:szCs w:val="27"/>
        </w:rPr>
        <w:t>Course Overview</w:t>
      </w:r>
    </w:p>
    <w:p w14:paraId="6BBA70DA" w14:textId="69EF18CE" w:rsidR="002C111B" w:rsidRPr="00A6220C" w:rsidRDefault="002C111B" w:rsidP="00295149">
      <w:pPr>
        <w:shd w:val="clear" w:color="auto" w:fill="FFFFFF"/>
        <w:spacing w:after="264" w:line="315" w:lineRule="atLeast"/>
        <w:rPr>
          <w:rFonts w:ascii="Arial" w:eastAsia="Times New Roman" w:hAnsi="Arial" w:cs="Arial"/>
          <w:color w:val="000000"/>
        </w:rPr>
      </w:pPr>
      <w:r w:rsidRPr="00A6220C">
        <w:rPr>
          <w:rFonts w:ascii="Arial" w:eastAsia="Times New Roman" w:hAnsi="Arial" w:cs="Arial"/>
          <w:color w:val="000000"/>
        </w:rPr>
        <w:t xml:space="preserve">A </w:t>
      </w:r>
      <w:r w:rsidRPr="00A6220C">
        <w:rPr>
          <w:rFonts w:ascii="Arial" w:hAnsi="Arial" w:cs="Arial"/>
        </w:rPr>
        <w:t xml:space="preserve">fun-oriented Singing Session that is a </w:t>
      </w:r>
      <w:r w:rsidRPr="00A6220C">
        <w:rPr>
          <w:rFonts w:ascii="Arial" w:eastAsia="Times New Roman" w:hAnsi="Arial" w:cs="Arial"/>
          <w:color w:val="000000"/>
        </w:rPr>
        <w:t>y</w:t>
      </w:r>
      <w:r w:rsidR="00FF63C2" w:rsidRPr="00A6220C">
        <w:rPr>
          <w:rFonts w:ascii="Arial" w:eastAsia="Times New Roman" w:hAnsi="Arial" w:cs="Arial"/>
          <w:color w:val="000000"/>
        </w:rPr>
        <w:t>outh talent workshop</w:t>
      </w:r>
      <w:r w:rsidRPr="00A6220C">
        <w:rPr>
          <w:rFonts w:ascii="Arial" w:eastAsia="Times New Roman" w:hAnsi="Arial" w:cs="Arial"/>
          <w:color w:val="000000"/>
        </w:rPr>
        <w:t>/vocal music clinic</w:t>
      </w:r>
      <w:r w:rsidR="00FF63C2" w:rsidRPr="00A6220C">
        <w:rPr>
          <w:rFonts w:ascii="Arial" w:eastAsia="Times New Roman" w:hAnsi="Arial" w:cs="Arial"/>
          <w:color w:val="000000"/>
        </w:rPr>
        <w:t xml:space="preserve"> &amp; showcase for </w:t>
      </w:r>
      <w:r w:rsidRPr="00A6220C">
        <w:rPr>
          <w:rFonts w:ascii="Arial" w:eastAsia="Times New Roman" w:hAnsi="Arial" w:cs="Arial"/>
          <w:color w:val="000000"/>
        </w:rPr>
        <w:t>students grade 3-5. 6-8,</w:t>
      </w:r>
      <w:r w:rsidR="00FF63C2" w:rsidRPr="00A6220C">
        <w:rPr>
          <w:rFonts w:ascii="Arial" w:eastAsia="Times New Roman" w:hAnsi="Arial" w:cs="Arial"/>
          <w:color w:val="000000"/>
        </w:rPr>
        <w:t xml:space="preserve"> 9-12 </w:t>
      </w:r>
      <w:r w:rsidRPr="00A6220C">
        <w:rPr>
          <w:rFonts w:ascii="Arial" w:eastAsia="Times New Roman" w:hAnsi="Arial" w:cs="Arial"/>
          <w:color w:val="000000"/>
        </w:rPr>
        <w:t>and students with special needs</w:t>
      </w:r>
      <w:r w:rsidR="00FF63C2" w:rsidRPr="00A6220C">
        <w:rPr>
          <w:rFonts w:ascii="Arial" w:eastAsia="Times New Roman" w:hAnsi="Arial" w:cs="Arial"/>
          <w:color w:val="000000"/>
        </w:rPr>
        <w:t xml:space="preserve"> who are aware that they have a talent and desire to enhance/improve their talent promoting personal responsibility, leadership, and community service.  </w:t>
      </w:r>
      <w:r w:rsidRPr="00A6220C">
        <w:rPr>
          <w:rFonts w:ascii="Arial" w:eastAsia="Times New Roman" w:hAnsi="Arial" w:cs="Arial"/>
          <w:color w:val="000000"/>
        </w:rPr>
        <w:t xml:space="preserve">The workshop offers </w:t>
      </w:r>
      <w:r w:rsidR="00CF3B81">
        <w:rPr>
          <w:rFonts w:ascii="Arial" w:eastAsia="Times New Roman" w:hAnsi="Arial" w:cs="Arial"/>
          <w:color w:val="000000"/>
        </w:rPr>
        <w:t xml:space="preserve">a range of timed sessions starting from </w:t>
      </w:r>
      <w:r w:rsidRPr="00A6220C">
        <w:rPr>
          <w:rFonts w:ascii="Arial" w:hAnsi="Arial" w:cs="Arial"/>
        </w:rPr>
        <w:t>two 3-hour sessions over 2 days</w:t>
      </w:r>
      <w:r w:rsidR="00CF3B81">
        <w:rPr>
          <w:rFonts w:ascii="Arial" w:hAnsi="Arial" w:cs="Arial"/>
        </w:rPr>
        <w:t xml:space="preserve"> to ten 2-hour sessions over 2 weeks</w:t>
      </w:r>
      <w:r w:rsidRPr="00A6220C">
        <w:rPr>
          <w:rFonts w:ascii="Arial" w:hAnsi="Arial" w:cs="Arial"/>
        </w:rPr>
        <w:t xml:space="preserve">.  </w:t>
      </w:r>
      <w:r w:rsidR="00CF3B81">
        <w:rPr>
          <w:rFonts w:ascii="Arial" w:hAnsi="Arial" w:cs="Arial"/>
        </w:rPr>
        <w:t>Students</w:t>
      </w:r>
      <w:r w:rsidRPr="00A6220C">
        <w:rPr>
          <w:rFonts w:ascii="Arial" w:hAnsi="Arial" w:cs="Arial"/>
        </w:rPr>
        <w:t xml:space="preserve"> </w:t>
      </w:r>
      <w:r w:rsidR="00FF63C2" w:rsidRPr="00A6220C">
        <w:rPr>
          <w:rFonts w:ascii="Arial" w:eastAsia="Times New Roman" w:hAnsi="Arial" w:cs="Arial"/>
          <w:color w:val="000000"/>
        </w:rPr>
        <w:t xml:space="preserve">learn to recognize melodic and rhythmic patterns.  Students become familiar with lyrics and their importance to the melody.  Students learn to build confidence and “get out of their own head”.  Students are introduced to all forms of American music: Jazz, Blues, Rock, Pop, R&amp;B, Gospel and American Folk.  </w:t>
      </w:r>
      <w:r w:rsidRPr="00A6220C">
        <w:rPr>
          <w:rFonts w:ascii="Arial" w:eastAsia="Times New Roman" w:hAnsi="Arial" w:cs="Arial"/>
          <w:color w:val="000000"/>
        </w:rPr>
        <w:t xml:space="preserve">All students </w:t>
      </w:r>
      <w:r w:rsidRPr="00A6220C">
        <w:rPr>
          <w:rFonts w:ascii="Arial" w:hAnsi="Arial" w:cs="Arial"/>
        </w:rPr>
        <w:t xml:space="preserve">will have an opportunity to perform and learn to advocate for opportunities without limitation.  </w:t>
      </w:r>
    </w:p>
    <w:p w14:paraId="6A884990" w14:textId="41F39685" w:rsidR="00FF63C2" w:rsidRPr="00A6220C" w:rsidRDefault="002529F3" w:rsidP="00295149">
      <w:pPr>
        <w:shd w:val="clear" w:color="auto" w:fill="FFFFFF"/>
        <w:spacing w:after="264" w:line="315" w:lineRule="atLeast"/>
        <w:rPr>
          <w:rFonts w:ascii="Arial" w:eastAsia="Times New Roman" w:hAnsi="Arial" w:cs="Arial"/>
          <w:color w:val="000000"/>
        </w:rPr>
      </w:pPr>
      <w:r>
        <w:rPr>
          <w:rFonts w:ascii="Arial" w:hAnsi="Arial" w:cs="Arial"/>
        </w:rPr>
        <w:t>Standards/</w:t>
      </w:r>
      <w:r w:rsidR="001D3ADA" w:rsidRPr="00A6220C">
        <w:rPr>
          <w:rFonts w:ascii="Arial" w:hAnsi="Arial" w:cs="Arial"/>
        </w:rPr>
        <w:t>Essential Learnings</w:t>
      </w:r>
      <w:r w:rsidR="001D3ADA" w:rsidRPr="00A6220C">
        <w:rPr>
          <w:rFonts w:ascii="Arial" w:eastAsia="Times New Roman" w:hAnsi="Arial" w:cs="Arial"/>
          <w:color w:val="000000"/>
        </w:rPr>
        <w:t xml:space="preserve"> for s</w:t>
      </w:r>
      <w:r w:rsidR="00FF63C2" w:rsidRPr="00A6220C">
        <w:rPr>
          <w:rFonts w:ascii="Arial" w:eastAsia="Times New Roman" w:hAnsi="Arial" w:cs="Arial"/>
          <w:color w:val="000000"/>
        </w:rPr>
        <w:t xml:space="preserve">tudents </w:t>
      </w:r>
      <w:r w:rsidR="001D3ADA" w:rsidRPr="00A6220C">
        <w:rPr>
          <w:rFonts w:ascii="Arial" w:eastAsia="Times New Roman" w:hAnsi="Arial" w:cs="Arial"/>
          <w:color w:val="000000"/>
        </w:rPr>
        <w:t>are</w:t>
      </w:r>
      <w:r w:rsidR="00FF63C2" w:rsidRPr="00A6220C">
        <w:rPr>
          <w:rFonts w:ascii="Arial" w:eastAsia="Times New Roman" w:hAnsi="Arial" w:cs="Arial"/>
          <w:color w:val="000000"/>
        </w:rPr>
        <w:t xml:space="preserve">: </w:t>
      </w:r>
    </w:p>
    <w:p w14:paraId="097B0896" w14:textId="77777777" w:rsidR="00295149" w:rsidRPr="00A6220C" w:rsidRDefault="00295149" w:rsidP="00B97157">
      <w:pPr>
        <w:numPr>
          <w:ilvl w:val="0"/>
          <w:numId w:val="1"/>
        </w:numPr>
        <w:shd w:val="clear" w:color="auto" w:fill="FFFFFF"/>
        <w:spacing w:after="0" w:line="240" w:lineRule="auto"/>
        <w:ind w:left="300" w:right="75"/>
        <w:rPr>
          <w:rFonts w:ascii="Arial" w:eastAsia="Times New Roman" w:hAnsi="Arial" w:cs="Arial"/>
          <w:color w:val="000000"/>
        </w:rPr>
      </w:pPr>
      <w:r w:rsidRPr="00A6220C">
        <w:rPr>
          <w:rFonts w:ascii="Arial" w:eastAsia="Times New Roman" w:hAnsi="Arial" w:cs="Arial"/>
          <w:color w:val="000000"/>
        </w:rPr>
        <w:t xml:space="preserve">Sing along with </w:t>
      </w:r>
      <w:r w:rsidR="00FF63C2" w:rsidRPr="00A6220C">
        <w:rPr>
          <w:rFonts w:ascii="Arial" w:eastAsia="Times New Roman" w:hAnsi="Arial" w:cs="Arial"/>
          <w:color w:val="000000"/>
        </w:rPr>
        <w:t>various song styles</w:t>
      </w:r>
    </w:p>
    <w:p w14:paraId="50050BDA" w14:textId="77777777" w:rsidR="00295149" w:rsidRPr="00A6220C" w:rsidRDefault="00295149" w:rsidP="00B97157">
      <w:pPr>
        <w:numPr>
          <w:ilvl w:val="0"/>
          <w:numId w:val="1"/>
        </w:numPr>
        <w:shd w:val="clear" w:color="auto" w:fill="FFFFFF"/>
        <w:spacing w:after="0" w:line="240" w:lineRule="auto"/>
        <w:ind w:left="300" w:right="75"/>
        <w:rPr>
          <w:rFonts w:ascii="Arial" w:eastAsia="Times New Roman" w:hAnsi="Arial" w:cs="Arial"/>
          <w:color w:val="000000"/>
        </w:rPr>
      </w:pPr>
      <w:r w:rsidRPr="00A6220C">
        <w:rPr>
          <w:rFonts w:ascii="Arial" w:eastAsia="Times New Roman" w:hAnsi="Arial" w:cs="Arial"/>
          <w:color w:val="000000"/>
        </w:rPr>
        <w:t>Practice moving to music</w:t>
      </w:r>
    </w:p>
    <w:p w14:paraId="6CA48E39" w14:textId="77777777" w:rsidR="00295149" w:rsidRPr="00A6220C" w:rsidRDefault="00295149" w:rsidP="00B97157">
      <w:pPr>
        <w:numPr>
          <w:ilvl w:val="0"/>
          <w:numId w:val="1"/>
        </w:numPr>
        <w:shd w:val="clear" w:color="auto" w:fill="FFFFFF"/>
        <w:spacing w:after="0" w:line="240" w:lineRule="auto"/>
        <w:ind w:left="300" w:right="75"/>
        <w:rPr>
          <w:rFonts w:ascii="Arial" w:eastAsia="Times New Roman" w:hAnsi="Arial" w:cs="Arial"/>
          <w:color w:val="000000"/>
        </w:rPr>
      </w:pPr>
      <w:r w:rsidRPr="00A6220C">
        <w:rPr>
          <w:rFonts w:ascii="Arial" w:eastAsia="Times New Roman" w:hAnsi="Arial" w:cs="Arial"/>
          <w:color w:val="000000"/>
        </w:rPr>
        <w:t>Listen actively to different kinds of music</w:t>
      </w:r>
    </w:p>
    <w:p w14:paraId="7FF10D59" w14:textId="77777777" w:rsidR="00794FAD" w:rsidRPr="00A6220C" w:rsidRDefault="00794FAD" w:rsidP="00B97157">
      <w:pPr>
        <w:numPr>
          <w:ilvl w:val="0"/>
          <w:numId w:val="1"/>
        </w:numPr>
        <w:shd w:val="clear" w:color="auto" w:fill="FFFFFF"/>
        <w:spacing w:after="0" w:line="240" w:lineRule="auto"/>
        <w:ind w:left="300" w:right="75"/>
        <w:rPr>
          <w:rFonts w:ascii="Arial" w:eastAsia="Times New Roman" w:hAnsi="Arial" w:cs="Arial"/>
          <w:color w:val="000000"/>
        </w:rPr>
      </w:pPr>
      <w:r w:rsidRPr="00A6220C">
        <w:rPr>
          <w:rFonts w:ascii="Arial" w:eastAsia="Times New Roman" w:hAnsi="Arial" w:cs="Arial"/>
          <w:color w:val="000000"/>
        </w:rPr>
        <w:t xml:space="preserve">Learn to </w:t>
      </w:r>
      <w:proofErr w:type="spellStart"/>
      <w:r w:rsidRPr="00A6220C">
        <w:rPr>
          <w:rFonts w:ascii="Arial" w:eastAsia="Times New Roman" w:hAnsi="Arial" w:cs="Arial"/>
          <w:color w:val="000000"/>
        </w:rPr>
        <w:t>Improv</w:t>
      </w:r>
      <w:proofErr w:type="spellEnd"/>
      <w:r w:rsidRPr="00A6220C">
        <w:rPr>
          <w:rFonts w:ascii="Arial" w:eastAsia="Times New Roman" w:hAnsi="Arial" w:cs="Arial"/>
          <w:color w:val="000000"/>
        </w:rPr>
        <w:t xml:space="preserve"> through SCATTING</w:t>
      </w:r>
    </w:p>
    <w:p w14:paraId="5D9A1E38" w14:textId="77777777" w:rsidR="00295149" w:rsidRPr="00A6220C" w:rsidRDefault="00FF63C2" w:rsidP="00B97157">
      <w:pPr>
        <w:numPr>
          <w:ilvl w:val="0"/>
          <w:numId w:val="1"/>
        </w:numPr>
        <w:shd w:val="clear" w:color="auto" w:fill="FFFFFF"/>
        <w:spacing w:after="0" w:line="240" w:lineRule="auto"/>
        <w:ind w:left="300" w:right="75"/>
        <w:rPr>
          <w:rFonts w:ascii="Arial" w:eastAsia="Times New Roman" w:hAnsi="Arial" w:cs="Arial"/>
          <w:color w:val="000000"/>
        </w:rPr>
      </w:pPr>
      <w:r w:rsidRPr="00A6220C">
        <w:rPr>
          <w:rFonts w:ascii="Arial" w:eastAsia="Times New Roman" w:hAnsi="Arial" w:cs="Arial"/>
          <w:color w:val="000000"/>
        </w:rPr>
        <w:t>W</w:t>
      </w:r>
      <w:r w:rsidR="00295149" w:rsidRPr="00A6220C">
        <w:rPr>
          <w:rFonts w:ascii="Arial" w:eastAsia="Times New Roman" w:hAnsi="Arial" w:cs="Arial"/>
          <w:color w:val="000000"/>
        </w:rPr>
        <w:t xml:space="preserve">rite </w:t>
      </w:r>
      <w:r w:rsidRPr="00A6220C">
        <w:rPr>
          <w:rFonts w:ascii="Arial" w:eastAsia="Times New Roman" w:hAnsi="Arial" w:cs="Arial"/>
          <w:color w:val="000000"/>
        </w:rPr>
        <w:t>out lyrics and try to write their own lyrics to song melodies</w:t>
      </w:r>
    </w:p>
    <w:p w14:paraId="7C86332A" w14:textId="77777777" w:rsidR="00295149" w:rsidRPr="00A6220C" w:rsidRDefault="00295149" w:rsidP="00B97157">
      <w:pPr>
        <w:numPr>
          <w:ilvl w:val="0"/>
          <w:numId w:val="1"/>
        </w:numPr>
        <w:shd w:val="clear" w:color="auto" w:fill="FFFFFF"/>
        <w:spacing w:after="0" w:line="240" w:lineRule="auto"/>
        <w:ind w:left="300" w:right="75"/>
        <w:rPr>
          <w:rFonts w:ascii="Arial" w:eastAsia="Times New Roman" w:hAnsi="Arial" w:cs="Arial"/>
          <w:color w:val="000000"/>
        </w:rPr>
      </w:pPr>
      <w:r w:rsidRPr="00A6220C">
        <w:rPr>
          <w:rFonts w:ascii="Arial" w:eastAsia="Times New Roman" w:hAnsi="Arial" w:cs="Arial"/>
          <w:color w:val="000000"/>
        </w:rPr>
        <w:t>Learn to</w:t>
      </w:r>
      <w:r w:rsidR="00FF63C2" w:rsidRPr="00A6220C">
        <w:rPr>
          <w:rFonts w:ascii="Arial" w:eastAsia="Times New Roman" w:hAnsi="Arial" w:cs="Arial"/>
          <w:color w:val="000000"/>
        </w:rPr>
        <w:t xml:space="preserve"> hold and use a microphone correcting </w:t>
      </w:r>
    </w:p>
    <w:p w14:paraId="4365D6E2" w14:textId="77777777" w:rsidR="00FF63C2" w:rsidRPr="00A6220C" w:rsidRDefault="00295149" w:rsidP="00B97157">
      <w:pPr>
        <w:numPr>
          <w:ilvl w:val="0"/>
          <w:numId w:val="1"/>
        </w:numPr>
        <w:shd w:val="clear" w:color="auto" w:fill="FFFFFF"/>
        <w:spacing w:after="0" w:line="240" w:lineRule="auto"/>
        <w:ind w:left="300" w:right="75"/>
        <w:rPr>
          <w:rFonts w:ascii="Arial" w:eastAsia="Times New Roman" w:hAnsi="Arial" w:cs="Arial"/>
          <w:color w:val="000000"/>
        </w:rPr>
      </w:pPr>
      <w:r w:rsidRPr="00A6220C">
        <w:rPr>
          <w:rFonts w:ascii="Arial" w:eastAsia="Times New Roman" w:hAnsi="Arial" w:cs="Arial"/>
          <w:color w:val="000000"/>
        </w:rPr>
        <w:t>Identify rhythms in music</w:t>
      </w:r>
      <w:r w:rsidR="00FF63C2" w:rsidRPr="00A6220C">
        <w:rPr>
          <w:rFonts w:ascii="Arial" w:eastAsia="Times New Roman" w:hAnsi="Arial" w:cs="Arial"/>
          <w:color w:val="000000"/>
        </w:rPr>
        <w:t xml:space="preserve"> styles</w:t>
      </w:r>
    </w:p>
    <w:p w14:paraId="34F1630F" w14:textId="77777777" w:rsidR="00295149" w:rsidRPr="00A6220C" w:rsidRDefault="00FF63C2" w:rsidP="00B97157">
      <w:pPr>
        <w:numPr>
          <w:ilvl w:val="0"/>
          <w:numId w:val="1"/>
        </w:numPr>
        <w:shd w:val="clear" w:color="auto" w:fill="FFFFFF"/>
        <w:spacing w:after="0" w:line="240" w:lineRule="auto"/>
        <w:ind w:left="300" w:right="75"/>
        <w:rPr>
          <w:rFonts w:ascii="Arial" w:eastAsia="Times New Roman" w:hAnsi="Arial" w:cs="Arial"/>
          <w:color w:val="000000"/>
        </w:rPr>
      </w:pPr>
      <w:r w:rsidRPr="00A6220C">
        <w:rPr>
          <w:rFonts w:ascii="Arial" w:eastAsia="Times New Roman" w:hAnsi="Arial" w:cs="Arial"/>
          <w:color w:val="000000"/>
        </w:rPr>
        <w:t>Recognize basic instrument sounds, primarily piano, bass, drums, percussion, saxophone and guitar</w:t>
      </w:r>
    </w:p>
    <w:p w14:paraId="2B7210D0" w14:textId="77777777" w:rsidR="002C111B" w:rsidRDefault="002C111B">
      <w:pPr>
        <w:rPr>
          <w:rFonts w:ascii="Arial" w:hAnsi="Arial" w:cs="Arial"/>
        </w:rPr>
      </w:pPr>
    </w:p>
    <w:p w14:paraId="76091246" w14:textId="77777777" w:rsidR="00947E91" w:rsidRPr="00A6220C" w:rsidRDefault="00947E91" w:rsidP="00947E91">
      <w:pPr>
        <w:rPr>
          <w:rFonts w:ascii="Arial" w:hAnsi="Arial" w:cs="Arial"/>
        </w:rPr>
      </w:pPr>
      <w:r w:rsidRPr="00A6220C">
        <w:rPr>
          <w:rFonts w:ascii="Arial" w:hAnsi="Arial" w:cs="Arial"/>
        </w:rPr>
        <w:t xml:space="preserve">Effective </w:t>
      </w:r>
      <w:r>
        <w:rPr>
          <w:rFonts w:ascii="Arial" w:hAnsi="Arial" w:cs="Arial"/>
        </w:rPr>
        <w:t xml:space="preserve">coaching </w:t>
      </w:r>
      <w:r w:rsidRPr="00A6220C">
        <w:rPr>
          <w:rFonts w:ascii="Arial" w:hAnsi="Arial" w:cs="Arial"/>
        </w:rPr>
        <w:t>help</w:t>
      </w:r>
      <w:r>
        <w:rPr>
          <w:rFonts w:ascii="Arial" w:hAnsi="Arial" w:cs="Arial"/>
        </w:rPr>
        <w:t>s</w:t>
      </w:r>
      <w:r w:rsidRPr="00A6220C">
        <w:rPr>
          <w:rFonts w:ascii="Arial" w:hAnsi="Arial" w:cs="Arial"/>
        </w:rPr>
        <w:t xml:space="preserve"> students see that the music transcends the </w:t>
      </w:r>
      <w:r>
        <w:rPr>
          <w:rFonts w:ascii="Arial" w:hAnsi="Arial" w:cs="Arial"/>
        </w:rPr>
        <w:t xml:space="preserve">singing/performance </w:t>
      </w:r>
      <w:r w:rsidRPr="00A6220C">
        <w:rPr>
          <w:rFonts w:ascii="Arial" w:hAnsi="Arial" w:cs="Arial"/>
        </w:rPr>
        <w:t xml:space="preserve">and that the </w:t>
      </w:r>
      <w:r>
        <w:rPr>
          <w:rFonts w:ascii="Arial" w:hAnsi="Arial" w:cs="Arial"/>
        </w:rPr>
        <w:t xml:space="preserve">exposure to </w:t>
      </w:r>
      <w:r w:rsidRPr="00A6220C">
        <w:rPr>
          <w:rFonts w:ascii="Arial" w:hAnsi="Arial" w:cs="Arial"/>
        </w:rPr>
        <w:t xml:space="preserve">music history extends beyond an isolated subject. Through music, students develop their own insights into ways of thinking, learning, communicating, and preparing for the future. A </w:t>
      </w:r>
      <w:r>
        <w:rPr>
          <w:rFonts w:ascii="Arial" w:hAnsi="Arial" w:cs="Arial"/>
        </w:rPr>
        <w:t>coach’s</w:t>
      </w:r>
      <w:r w:rsidRPr="00A6220C">
        <w:rPr>
          <w:rFonts w:ascii="Arial" w:hAnsi="Arial" w:cs="Arial"/>
        </w:rPr>
        <w:t xml:space="preserve"> education, background, and training in music and </w:t>
      </w:r>
      <w:r>
        <w:rPr>
          <w:rFonts w:ascii="Arial" w:hAnsi="Arial" w:cs="Arial"/>
        </w:rPr>
        <w:t xml:space="preserve">actual professional performance </w:t>
      </w:r>
      <w:r w:rsidRPr="00A6220C">
        <w:rPr>
          <w:rFonts w:ascii="Arial" w:hAnsi="Arial" w:cs="Arial"/>
        </w:rPr>
        <w:t>profoundly influence the musical achi</w:t>
      </w:r>
      <w:r>
        <w:rPr>
          <w:rFonts w:ascii="Arial" w:hAnsi="Arial" w:cs="Arial"/>
        </w:rPr>
        <w:t>evement of his or her students.</w:t>
      </w:r>
    </w:p>
    <w:p w14:paraId="51FBD7A6" w14:textId="77777777" w:rsidR="001D3ADA" w:rsidRPr="00A6220C" w:rsidRDefault="001D3ADA" w:rsidP="001D3ADA">
      <w:pPr>
        <w:jc w:val="center"/>
        <w:rPr>
          <w:rFonts w:ascii="Arial" w:hAnsi="Arial" w:cs="Arial"/>
          <w:b/>
          <w:u w:val="single"/>
        </w:rPr>
      </w:pPr>
      <w:r w:rsidRPr="00A6220C">
        <w:rPr>
          <w:rFonts w:ascii="Arial" w:hAnsi="Arial" w:cs="Arial"/>
          <w:b/>
          <w:u w:val="single"/>
        </w:rPr>
        <w:t>CURRICULUM</w:t>
      </w:r>
    </w:p>
    <w:p w14:paraId="458CDE36" w14:textId="08479EC6" w:rsidR="001D3ADA" w:rsidRPr="00A6220C" w:rsidRDefault="00CF3B81" w:rsidP="001D3ADA">
      <w:pPr>
        <w:rPr>
          <w:rFonts w:ascii="Arial" w:hAnsi="Arial" w:cs="Arial"/>
        </w:rPr>
      </w:pPr>
      <w:r>
        <w:rPr>
          <w:rFonts w:ascii="Arial" w:hAnsi="Arial" w:cs="Arial"/>
        </w:rPr>
        <w:t>All Students have a</w:t>
      </w:r>
      <w:r w:rsidR="001D3ADA" w:rsidRPr="00A6220C">
        <w:rPr>
          <w:rFonts w:ascii="Arial" w:hAnsi="Arial" w:cs="Arial"/>
        </w:rPr>
        <w:t xml:space="preserve">ccess to </w:t>
      </w:r>
      <w:r w:rsidRPr="00CF3B81">
        <w:rPr>
          <w:rFonts w:ascii="Arial" w:hAnsi="Arial" w:cs="Arial"/>
        </w:rPr>
        <w:t>content and process standards</w:t>
      </w:r>
      <w:r>
        <w:rPr>
          <w:rFonts w:ascii="Arial" w:hAnsi="Arial" w:cs="Arial"/>
        </w:rPr>
        <w:t xml:space="preserve"> as follows: </w:t>
      </w:r>
    </w:p>
    <w:p w14:paraId="48358E77" w14:textId="7666FC07" w:rsidR="001D3ADA" w:rsidRPr="00A6220C" w:rsidRDefault="001D3ADA" w:rsidP="001D3ADA">
      <w:pPr>
        <w:pStyle w:val="ListParagraph"/>
        <w:numPr>
          <w:ilvl w:val="0"/>
          <w:numId w:val="6"/>
        </w:numPr>
        <w:rPr>
          <w:rFonts w:ascii="Arial" w:hAnsi="Arial" w:cs="Arial"/>
        </w:rPr>
      </w:pPr>
      <w:r w:rsidRPr="00A6220C">
        <w:rPr>
          <w:rFonts w:ascii="Arial" w:hAnsi="Arial" w:cs="Arial"/>
        </w:rPr>
        <w:t>Standards/essential learnings are clearly visible—in writing—in age appropriate student</w:t>
      </w:r>
      <w:r w:rsidRPr="00A6220C">
        <w:rPr>
          <w:rFonts w:ascii="Cambria Math" w:hAnsi="Cambria Math" w:cs="Cambria Math"/>
        </w:rPr>
        <w:t>‐</w:t>
      </w:r>
      <w:r w:rsidR="00B4456A">
        <w:rPr>
          <w:rFonts w:ascii="Arial" w:hAnsi="Arial" w:cs="Arial"/>
        </w:rPr>
        <w:t>friendly</w:t>
      </w:r>
      <w:r w:rsidR="00CF3B81">
        <w:rPr>
          <w:rFonts w:ascii="Arial" w:hAnsi="Arial" w:cs="Arial"/>
        </w:rPr>
        <w:t xml:space="preserve"> language</w:t>
      </w:r>
      <w:r w:rsidR="005B4942">
        <w:rPr>
          <w:rFonts w:ascii="Arial" w:hAnsi="Arial" w:cs="Arial"/>
        </w:rPr>
        <w:t xml:space="preserve"> to understand</w:t>
      </w:r>
      <w:r w:rsidR="005B4942" w:rsidRPr="00A6220C">
        <w:rPr>
          <w:rFonts w:ascii="Arial" w:hAnsi="Arial" w:cs="Arial"/>
        </w:rPr>
        <w:t xml:space="preserve"> specific inferences, based on big ideas that have lasting value beyond the </w:t>
      </w:r>
      <w:r w:rsidR="005B4942">
        <w:rPr>
          <w:rFonts w:ascii="Arial" w:hAnsi="Arial" w:cs="Arial"/>
        </w:rPr>
        <w:t>workshop.</w:t>
      </w:r>
    </w:p>
    <w:p w14:paraId="49A744B2" w14:textId="2506607D" w:rsidR="001D3ADA" w:rsidRPr="00A6220C" w:rsidRDefault="001D3ADA" w:rsidP="001D3ADA">
      <w:pPr>
        <w:pStyle w:val="ListParagraph"/>
        <w:numPr>
          <w:ilvl w:val="0"/>
          <w:numId w:val="6"/>
        </w:numPr>
        <w:rPr>
          <w:rFonts w:ascii="Arial" w:hAnsi="Arial" w:cs="Arial"/>
        </w:rPr>
      </w:pPr>
      <w:r w:rsidRPr="00A6220C">
        <w:rPr>
          <w:rFonts w:ascii="Arial" w:hAnsi="Arial" w:cs="Arial"/>
        </w:rPr>
        <w:t>Continual correlation of curriculum is made to the st</w:t>
      </w:r>
      <w:r w:rsidR="00CF3B81">
        <w:rPr>
          <w:rFonts w:ascii="Arial" w:hAnsi="Arial" w:cs="Arial"/>
        </w:rPr>
        <w:t>andards/essential learnings</w:t>
      </w:r>
    </w:p>
    <w:p w14:paraId="310335DC" w14:textId="208E706B" w:rsidR="001D3ADA" w:rsidRPr="00A6220C" w:rsidRDefault="00CF3B81" w:rsidP="001D3ADA">
      <w:pPr>
        <w:pStyle w:val="ListParagraph"/>
        <w:numPr>
          <w:ilvl w:val="0"/>
          <w:numId w:val="6"/>
        </w:numPr>
        <w:rPr>
          <w:rFonts w:ascii="Arial" w:hAnsi="Arial" w:cs="Arial"/>
        </w:rPr>
      </w:pPr>
      <w:r>
        <w:rPr>
          <w:rFonts w:ascii="Arial" w:hAnsi="Arial" w:cs="Arial"/>
        </w:rPr>
        <w:t>Models of high quality products</w:t>
      </w:r>
    </w:p>
    <w:p w14:paraId="6336008D" w14:textId="1CEC1E3D" w:rsidR="001D3ADA" w:rsidRPr="00A6220C" w:rsidRDefault="001D3ADA" w:rsidP="001D3ADA">
      <w:pPr>
        <w:pStyle w:val="ListParagraph"/>
        <w:numPr>
          <w:ilvl w:val="0"/>
          <w:numId w:val="6"/>
        </w:numPr>
        <w:rPr>
          <w:rFonts w:ascii="Arial" w:hAnsi="Arial" w:cs="Arial"/>
        </w:rPr>
      </w:pPr>
      <w:r w:rsidRPr="00A6220C">
        <w:rPr>
          <w:rFonts w:ascii="Arial" w:hAnsi="Arial" w:cs="Arial"/>
        </w:rPr>
        <w:t>Studen</w:t>
      </w:r>
      <w:r w:rsidR="00CF3B81">
        <w:rPr>
          <w:rFonts w:ascii="Arial" w:hAnsi="Arial" w:cs="Arial"/>
        </w:rPr>
        <w:t>ts and parents are informed of </w:t>
      </w:r>
      <w:r w:rsidRPr="00A6220C">
        <w:rPr>
          <w:rFonts w:ascii="Arial" w:hAnsi="Arial" w:cs="Arial"/>
        </w:rPr>
        <w:t>expectations (</w:t>
      </w:r>
      <w:r w:rsidR="00CF3B81">
        <w:rPr>
          <w:rFonts w:ascii="Arial" w:hAnsi="Arial" w:cs="Arial"/>
        </w:rPr>
        <w:t xml:space="preserve">standards/essential </w:t>
      </w:r>
      <w:r w:rsidRPr="00A6220C">
        <w:rPr>
          <w:rFonts w:ascii="Arial" w:hAnsi="Arial" w:cs="Arial"/>
        </w:rPr>
        <w:t xml:space="preserve">learnings, </w:t>
      </w:r>
      <w:r w:rsidR="00CF3B81">
        <w:rPr>
          <w:rFonts w:ascii="Arial" w:hAnsi="Arial" w:cs="Arial"/>
        </w:rPr>
        <w:t>evaluation</w:t>
      </w:r>
      <w:r w:rsidRPr="00A6220C">
        <w:rPr>
          <w:rFonts w:ascii="Arial" w:hAnsi="Arial" w:cs="Arial"/>
        </w:rPr>
        <w:t xml:space="preserve"> policy, homework policy, an</w:t>
      </w:r>
      <w:r w:rsidR="00CF3B81">
        <w:rPr>
          <w:rFonts w:ascii="Arial" w:hAnsi="Arial" w:cs="Arial"/>
        </w:rPr>
        <w:t>d final culminating activity)</w:t>
      </w:r>
    </w:p>
    <w:p w14:paraId="29C013F1" w14:textId="280A2EBC" w:rsidR="001D3ADA" w:rsidRPr="00A6220C" w:rsidRDefault="001D3ADA" w:rsidP="001D3ADA">
      <w:pPr>
        <w:pStyle w:val="ListParagraph"/>
        <w:numPr>
          <w:ilvl w:val="0"/>
          <w:numId w:val="6"/>
        </w:numPr>
        <w:rPr>
          <w:rFonts w:ascii="Arial" w:hAnsi="Arial" w:cs="Arial"/>
        </w:rPr>
      </w:pPr>
      <w:r w:rsidRPr="00A6220C">
        <w:rPr>
          <w:rFonts w:ascii="Arial" w:hAnsi="Arial" w:cs="Arial"/>
        </w:rPr>
        <w:t>All students are guaranteed access to the </w:t>
      </w:r>
      <w:r w:rsidR="00CF3B81">
        <w:rPr>
          <w:rFonts w:ascii="Arial" w:hAnsi="Arial" w:cs="Arial"/>
        </w:rPr>
        <w:t> standards/essential learnings</w:t>
      </w:r>
    </w:p>
    <w:p w14:paraId="7E2CD022" w14:textId="77777777" w:rsidR="001D3ADA" w:rsidRDefault="001D3ADA" w:rsidP="001D3ADA">
      <w:pPr>
        <w:pStyle w:val="ListParagraph"/>
        <w:numPr>
          <w:ilvl w:val="0"/>
          <w:numId w:val="6"/>
        </w:numPr>
        <w:rPr>
          <w:rFonts w:ascii="Arial" w:hAnsi="Arial" w:cs="Arial"/>
        </w:rPr>
      </w:pPr>
      <w:r w:rsidRPr="00A6220C">
        <w:rPr>
          <w:rFonts w:ascii="Arial" w:hAnsi="Arial" w:cs="Arial"/>
        </w:rPr>
        <w:t>Suggested timelines are followed</w:t>
      </w:r>
    </w:p>
    <w:p w14:paraId="36CBFAD9" w14:textId="7912BE22" w:rsidR="002529F3" w:rsidRPr="002529F3" w:rsidRDefault="003A7CFE" w:rsidP="002529F3">
      <w:pPr>
        <w:jc w:val="center"/>
        <w:rPr>
          <w:rFonts w:ascii="Arial" w:hAnsi="Arial" w:cs="Arial"/>
          <w:b/>
          <w:u w:val="single"/>
        </w:rPr>
      </w:pPr>
      <w:r w:rsidRPr="002529F3">
        <w:rPr>
          <w:rFonts w:ascii="Arial" w:hAnsi="Arial" w:cs="Arial"/>
          <w:b/>
          <w:u w:val="single"/>
        </w:rPr>
        <w:lastRenderedPageBreak/>
        <w:t>R</w:t>
      </w:r>
      <w:r w:rsidR="002529F3" w:rsidRPr="002529F3">
        <w:rPr>
          <w:rFonts w:ascii="Arial" w:hAnsi="Arial" w:cs="Arial"/>
          <w:b/>
          <w:u w:val="single"/>
        </w:rPr>
        <w:t>ubric</w:t>
      </w:r>
    </w:p>
    <w:p w14:paraId="2C3B0FE9" w14:textId="0F37D3B1" w:rsidR="002529F3" w:rsidRPr="00947E91" w:rsidRDefault="00CF3B81">
      <w:pPr>
        <w:rPr>
          <w:rFonts w:ascii="Arial" w:hAnsi="Arial" w:cs="Arial"/>
        </w:rPr>
      </w:pPr>
      <w:r>
        <w:rPr>
          <w:rFonts w:ascii="Arial" w:hAnsi="Arial" w:cs="Arial"/>
        </w:rPr>
        <w:t xml:space="preserve">The evaluation scale </w:t>
      </w:r>
      <w:r w:rsidR="003A7CFE" w:rsidRPr="00A6220C">
        <w:rPr>
          <w:rFonts w:ascii="Arial" w:hAnsi="Arial" w:cs="Arial"/>
        </w:rPr>
        <w:t xml:space="preserve">that </w:t>
      </w:r>
      <w:r>
        <w:rPr>
          <w:rFonts w:ascii="Arial" w:hAnsi="Arial" w:cs="Arial"/>
        </w:rPr>
        <w:t xml:space="preserve">we use to </w:t>
      </w:r>
      <w:r w:rsidR="003A7CFE" w:rsidRPr="00A6220C">
        <w:rPr>
          <w:rFonts w:ascii="Arial" w:hAnsi="Arial" w:cs="Arial"/>
        </w:rPr>
        <w:t>rate performance according to clearly stated levels of criteria and enables students to self</w:t>
      </w:r>
      <w:r w:rsidR="003A7CFE" w:rsidRPr="00A6220C">
        <w:rPr>
          <w:rFonts w:ascii="Cambria Math" w:hAnsi="Cambria Math" w:cs="Cambria Math"/>
        </w:rPr>
        <w:t>‐</w:t>
      </w:r>
      <w:r w:rsidR="003A7CFE" w:rsidRPr="00A6220C">
        <w:rPr>
          <w:rFonts w:ascii="Arial" w:hAnsi="Arial" w:cs="Arial"/>
        </w:rPr>
        <w:t>assess.  </w:t>
      </w:r>
      <w:r>
        <w:rPr>
          <w:rFonts w:ascii="Arial" w:hAnsi="Arial" w:cs="Arial"/>
        </w:rPr>
        <w:t xml:space="preserve">The rubric we use is based in encouragement and motivation rather than strict </w:t>
      </w:r>
      <w:r w:rsidR="00D02B37">
        <w:rPr>
          <w:rFonts w:ascii="Arial" w:hAnsi="Arial" w:cs="Arial"/>
        </w:rPr>
        <w:t xml:space="preserve">pass or fail. </w:t>
      </w:r>
      <w:r w:rsidR="003A7CFE" w:rsidRPr="00A6220C">
        <w:rPr>
          <w:rFonts w:ascii="Arial" w:hAnsi="Arial" w:cs="Arial"/>
        </w:rPr>
        <w:t xml:space="preserve">The </w:t>
      </w:r>
      <w:r w:rsidR="00D02B37">
        <w:rPr>
          <w:rFonts w:ascii="Arial" w:hAnsi="Arial" w:cs="Arial"/>
        </w:rPr>
        <w:t xml:space="preserve">7-pt </w:t>
      </w:r>
      <w:r w:rsidR="003A7CFE" w:rsidRPr="00A6220C">
        <w:rPr>
          <w:rFonts w:ascii="Arial" w:hAnsi="Arial" w:cs="Arial"/>
        </w:rPr>
        <w:t>scale</w:t>
      </w:r>
      <w:r w:rsidR="00D02B37">
        <w:rPr>
          <w:rFonts w:ascii="Arial" w:hAnsi="Arial" w:cs="Arial"/>
        </w:rPr>
        <w:t xml:space="preserve"> is descriptive: </w:t>
      </w:r>
      <w:r w:rsidR="00D02B37">
        <w:rPr>
          <w:rFonts w:ascii="Arial" w:hAnsi="Arial" w:cs="Arial"/>
        </w:rPr>
        <w:br/>
        <w:t>1) Not Good, 2) OK, 3) Good, 4) Great, 5) Awesome, 6) Amazing, and 7) Beyond AMAZING-I don’t have words!!</w:t>
      </w:r>
    </w:p>
    <w:p w14:paraId="13F75779" w14:textId="77777777" w:rsidR="00065F8C" w:rsidRDefault="00065F8C" w:rsidP="003A7CFE">
      <w:pPr>
        <w:jc w:val="center"/>
        <w:rPr>
          <w:rFonts w:ascii="Arial" w:hAnsi="Arial" w:cs="Arial"/>
          <w:b/>
          <w:u w:val="single"/>
        </w:rPr>
      </w:pPr>
    </w:p>
    <w:p w14:paraId="1E23F524" w14:textId="6E32C1A0" w:rsidR="001D3ADA" w:rsidRPr="00A6220C" w:rsidRDefault="001D3ADA" w:rsidP="003A7CFE">
      <w:pPr>
        <w:jc w:val="center"/>
        <w:rPr>
          <w:rFonts w:ascii="Arial" w:hAnsi="Arial" w:cs="Arial"/>
          <w:b/>
          <w:u w:val="single"/>
        </w:rPr>
      </w:pPr>
      <w:r w:rsidRPr="00A6220C">
        <w:rPr>
          <w:rFonts w:ascii="Arial" w:hAnsi="Arial" w:cs="Arial"/>
          <w:b/>
          <w:u w:val="single"/>
        </w:rPr>
        <w:t>Instruction</w:t>
      </w:r>
    </w:p>
    <w:p w14:paraId="64801B20" w14:textId="35D93227" w:rsidR="001D3ADA" w:rsidRPr="00A6220C" w:rsidRDefault="001D3ADA" w:rsidP="001D3ADA">
      <w:pPr>
        <w:rPr>
          <w:rFonts w:ascii="Arial" w:hAnsi="Arial" w:cs="Arial"/>
        </w:rPr>
      </w:pPr>
      <w:r w:rsidRPr="00A6220C">
        <w:rPr>
          <w:rFonts w:ascii="Arial" w:hAnsi="Arial" w:cs="Arial"/>
        </w:rPr>
        <w:t>Student</w:t>
      </w:r>
      <w:r w:rsidRPr="00A6220C">
        <w:rPr>
          <w:rFonts w:ascii="Cambria Math" w:hAnsi="Cambria Math" w:cs="Cambria Math"/>
        </w:rPr>
        <w:t>‐</w:t>
      </w:r>
      <w:r w:rsidR="00D02B37">
        <w:rPr>
          <w:rFonts w:ascii="Arial" w:hAnsi="Arial" w:cs="Arial"/>
        </w:rPr>
        <w:t>Coach</w:t>
      </w:r>
      <w:r w:rsidRPr="00A6220C">
        <w:rPr>
          <w:rFonts w:ascii="Arial" w:hAnsi="Arial" w:cs="Arial"/>
        </w:rPr>
        <w:t xml:space="preserve"> Collaboration </w:t>
      </w:r>
      <w:r w:rsidR="00D02B37">
        <w:rPr>
          <w:rFonts w:ascii="Arial" w:hAnsi="Arial" w:cs="Arial"/>
        </w:rPr>
        <w:t xml:space="preserve">is vital </w:t>
      </w:r>
      <w:r w:rsidRPr="00A6220C">
        <w:rPr>
          <w:rFonts w:ascii="Arial" w:hAnsi="Arial" w:cs="Arial"/>
        </w:rPr>
        <w:t>in th</w:t>
      </w:r>
      <w:r w:rsidR="00D02B37">
        <w:rPr>
          <w:rFonts w:ascii="Arial" w:hAnsi="Arial" w:cs="Arial"/>
        </w:rPr>
        <w:t>is l</w:t>
      </w:r>
      <w:r w:rsidRPr="00A6220C">
        <w:rPr>
          <w:rFonts w:ascii="Arial" w:hAnsi="Arial" w:cs="Arial"/>
        </w:rPr>
        <w:t xml:space="preserve">earning </w:t>
      </w:r>
      <w:r w:rsidR="00D02B37">
        <w:rPr>
          <w:rFonts w:ascii="Arial" w:hAnsi="Arial" w:cs="Arial"/>
        </w:rPr>
        <w:t>p</w:t>
      </w:r>
      <w:r w:rsidRPr="00A6220C">
        <w:rPr>
          <w:rFonts w:ascii="Arial" w:hAnsi="Arial" w:cs="Arial"/>
        </w:rPr>
        <w:t xml:space="preserve">rocess </w:t>
      </w:r>
    </w:p>
    <w:p w14:paraId="33FF2312" w14:textId="638A61FF" w:rsidR="001D3ADA" w:rsidRPr="00A6220C" w:rsidRDefault="001D3ADA" w:rsidP="001D3ADA">
      <w:pPr>
        <w:pStyle w:val="ListParagraph"/>
        <w:numPr>
          <w:ilvl w:val="0"/>
          <w:numId w:val="7"/>
        </w:numPr>
        <w:rPr>
          <w:rFonts w:ascii="Arial" w:hAnsi="Arial" w:cs="Arial"/>
        </w:rPr>
      </w:pPr>
      <w:r w:rsidRPr="00A6220C">
        <w:rPr>
          <w:rFonts w:ascii="Arial" w:hAnsi="Arial" w:cs="Arial"/>
        </w:rPr>
        <w:t>Clear and high expectation for all students </w:t>
      </w:r>
    </w:p>
    <w:p w14:paraId="5DF13FA1" w14:textId="77777777" w:rsidR="001D3ADA" w:rsidRPr="00A6220C" w:rsidRDefault="001D3ADA" w:rsidP="001D3ADA">
      <w:pPr>
        <w:pStyle w:val="ListParagraph"/>
        <w:numPr>
          <w:ilvl w:val="0"/>
          <w:numId w:val="7"/>
        </w:numPr>
        <w:rPr>
          <w:rFonts w:ascii="Arial" w:hAnsi="Arial" w:cs="Arial"/>
        </w:rPr>
      </w:pPr>
      <w:r w:rsidRPr="00A6220C">
        <w:rPr>
          <w:rFonts w:ascii="Arial" w:hAnsi="Arial" w:cs="Arial"/>
        </w:rPr>
        <w:t>Instruction driven by standards/curriculum, not materials or a published program</w:t>
      </w:r>
    </w:p>
    <w:p w14:paraId="0B22F861" w14:textId="4EDE556B" w:rsidR="001D3ADA" w:rsidRPr="00A6220C" w:rsidRDefault="001D3ADA" w:rsidP="001D3ADA">
      <w:pPr>
        <w:pStyle w:val="ListParagraph"/>
        <w:numPr>
          <w:ilvl w:val="0"/>
          <w:numId w:val="7"/>
        </w:numPr>
        <w:rPr>
          <w:rFonts w:ascii="Arial" w:hAnsi="Arial" w:cs="Arial"/>
        </w:rPr>
      </w:pPr>
      <w:r w:rsidRPr="00A6220C">
        <w:rPr>
          <w:rFonts w:ascii="Arial" w:hAnsi="Arial" w:cs="Arial"/>
        </w:rPr>
        <w:t>Frequent, timely, meaningful feedback of student accomplishment Instruction supports equity with multiple opportunities to learn through grouping, scaffolding,  differentiation, and extension</w:t>
      </w:r>
    </w:p>
    <w:p w14:paraId="579F6280" w14:textId="49CF503C" w:rsidR="001D3ADA" w:rsidRPr="00A6220C" w:rsidRDefault="00D02B37" w:rsidP="001D3ADA">
      <w:pPr>
        <w:pStyle w:val="ListParagraph"/>
        <w:numPr>
          <w:ilvl w:val="0"/>
          <w:numId w:val="7"/>
        </w:numPr>
        <w:rPr>
          <w:rFonts w:ascii="Arial" w:hAnsi="Arial" w:cs="Arial"/>
        </w:rPr>
      </w:pPr>
      <w:r>
        <w:rPr>
          <w:rFonts w:ascii="Arial" w:hAnsi="Arial" w:cs="Arial"/>
        </w:rPr>
        <w:t xml:space="preserve">Coach </w:t>
      </w:r>
      <w:r w:rsidR="001D3ADA" w:rsidRPr="00A6220C">
        <w:rPr>
          <w:rFonts w:ascii="Arial" w:hAnsi="Arial" w:cs="Arial"/>
        </w:rPr>
        <w:t>use</w:t>
      </w:r>
      <w:r>
        <w:rPr>
          <w:rFonts w:ascii="Arial" w:hAnsi="Arial" w:cs="Arial"/>
        </w:rPr>
        <w:t>s</w:t>
      </w:r>
      <w:r w:rsidR="001D3ADA" w:rsidRPr="00A6220C">
        <w:rPr>
          <w:rFonts w:ascii="Arial" w:hAnsi="Arial" w:cs="Arial"/>
        </w:rPr>
        <w:t xml:space="preserve"> multiple forms of representation are used (e.g., pictures, words, symbols, diagrams, tables, graphs, word walls) Students actively engage in learning</w:t>
      </w:r>
    </w:p>
    <w:p w14:paraId="1892AA5C" w14:textId="7561165B" w:rsidR="001D3ADA" w:rsidRPr="00A6220C" w:rsidRDefault="00D02B37" w:rsidP="001D3ADA">
      <w:pPr>
        <w:pStyle w:val="ListParagraph"/>
        <w:numPr>
          <w:ilvl w:val="0"/>
          <w:numId w:val="7"/>
        </w:numPr>
        <w:rPr>
          <w:rFonts w:ascii="Arial" w:hAnsi="Arial" w:cs="Arial"/>
        </w:rPr>
      </w:pPr>
      <w:r>
        <w:rPr>
          <w:rFonts w:ascii="Arial" w:hAnsi="Arial" w:cs="Arial"/>
        </w:rPr>
        <w:t>Students</w:t>
      </w:r>
      <w:r w:rsidR="001D3ADA" w:rsidRPr="00A6220C">
        <w:rPr>
          <w:rFonts w:ascii="Arial" w:hAnsi="Arial" w:cs="Arial"/>
        </w:rPr>
        <w:t xml:space="preserve"> in </w:t>
      </w:r>
      <w:r>
        <w:rPr>
          <w:rFonts w:ascii="Arial" w:hAnsi="Arial" w:cs="Arial"/>
        </w:rPr>
        <w:t>workshop</w:t>
      </w:r>
      <w:r w:rsidR="001D3ADA" w:rsidRPr="00A6220C">
        <w:rPr>
          <w:rFonts w:ascii="Arial" w:hAnsi="Arial" w:cs="Arial"/>
        </w:rPr>
        <w:t xml:space="preserve"> </w:t>
      </w:r>
      <w:r>
        <w:rPr>
          <w:rFonts w:ascii="Arial" w:hAnsi="Arial" w:cs="Arial"/>
        </w:rPr>
        <w:t xml:space="preserve">sing and </w:t>
      </w:r>
      <w:r w:rsidR="001D3ADA" w:rsidRPr="00A6220C">
        <w:rPr>
          <w:rFonts w:ascii="Arial" w:hAnsi="Arial" w:cs="Arial"/>
        </w:rPr>
        <w:t>talk (listening, elaborating, clarifying, expanding) </w:t>
      </w:r>
    </w:p>
    <w:p w14:paraId="4D9E4770" w14:textId="77777777" w:rsidR="001D3ADA" w:rsidRPr="00A6220C" w:rsidRDefault="001D3ADA" w:rsidP="001D3ADA">
      <w:pPr>
        <w:pStyle w:val="ListParagraph"/>
        <w:numPr>
          <w:ilvl w:val="0"/>
          <w:numId w:val="7"/>
        </w:numPr>
        <w:rPr>
          <w:rFonts w:ascii="Arial" w:hAnsi="Arial" w:cs="Arial"/>
        </w:rPr>
      </w:pPr>
      <w:r w:rsidRPr="00A6220C">
        <w:rPr>
          <w:rFonts w:ascii="Arial" w:hAnsi="Arial" w:cs="Arial"/>
        </w:rPr>
        <w:t>Apply rigorous, strategic thinking (application, explanation, perspective, interpretation, perspective, empathy, self</w:t>
      </w:r>
      <w:r w:rsidRPr="00A6220C">
        <w:rPr>
          <w:rFonts w:ascii="Cambria Math" w:hAnsi="Cambria Math" w:cs="Cambria Math"/>
        </w:rPr>
        <w:t>‐</w:t>
      </w:r>
      <w:r w:rsidRPr="00A6220C">
        <w:rPr>
          <w:rFonts w:ascii="Arial" w:hAnsi="Arial" w:cs="Arial"/>
        </w:rPr>
        <w:t>knowledge)</w:t>
      </w:r>
    </w:p>
    <w:p w14:paraId="72ED4830" w14:textId="77777777" w:rsidR="00065F8C" w:rsidRDefault="00065F8C" w:rsidP="003A7CFE">
      <w:pPr>
        <w:jc w:val="center"/>
        <w:rPr>
          <w:rFonts w:ascii="Arial" w:hAnsi="Arial" w:cs="Arial"/>
          <w:b/>
          <w:u w:val="single"/>
        </w:rPr>
      </w:pPr>
    </w:p>
    <w:p w14:paraId="2278E4FF" w14:textId="5E888168" w:rsidR="001D3ADA" w:rsidRPr="00A6220C" w:rsidRDefault="001D3ADA" w:rsidP="003A7CFE">
      <w:pPr>
        <w:jc w:val="center"/>
        <w:rPr>
          <w:rFonts w:ascii="Arial" w:hAnsi="Arial" w:cs="Arial"/>
          <w:b/>
          <w:u w:val="single"/>
        </w:rPr>
      </w:pPr>
      <w:r w:rsidRPr="00A6220C">
        <w:rPr>
          <w:rFonts w:ascii="Arial" w:hAnsi="Arial" w:cs="Arial"/>
          <w:b/>
          <w:u w:val="single"/>
        </w:rPr>
        <w:t>A</w:t>
      </w:r>
      <w:r w:rsidR="005B4942">
        <w:rPr>
          <w:rFonts w:ascii="Arial" w:hAnsi="Arial" w:cs="Arial"/>
          <w:b/>
          <w:u w:val="single"/>
        </w:rPr>
        <w:t>uthentic A</w:t>
      </w:r>
      <w:r w:rsidRPr="00A6220C">
        <w:rPr>
          <w:rFonts w:ascii="Arial" w:hAnsi="Arial" w:cs="Arial"/>
          <w:b/>
          <w:u w:val="single"/>
        </w:rPr>
        <w:t>ssessment</w:t>
      </w:r>
    </w:p>
    <w:p w14:paraId="12F5DD36" w14:textId="5CDE86C9" w:rsidR="001D3ADA" w:rsidRPr="00A6220C" w:rsidRDefault="00947E91" w:rsidP="001D3ADA">
      <w:pPr>
        <w:rPr>
          <w:rFonts w:ascii="Arial" w:hAnsi="Arial" w:cs="Arial"/>
        </w:rPr>
      </w:pPr>
      <w:r>
        <w:rPr>
          <w:rFonts w:ascii="Arial" w:hAnsi="Arial" w:cs="Arial"/>
        </w:rPr>
        <w:t>Assessments are t</w:t>
      </w:r>
      <w:r w:rsidR="001D3ADA" w:rsidRPr="00A6220C">
        <w:rPr>
          <w:rFonts w:ascii="Arial" w:hAnsi="Arial" w:cs="Arial"/>
        </w:rPr>
        <w:t xml:space="preserve">ightly </w:t>
      </w:r>
      <w:r>
        <w:rPr>
          <w:rFonts w:ascii="Arial" w:hAnsi="Arial" w:cs="Arial"/>
        </w:rPr>
        <w:t>a</w:t>
      </w:r>
      <w:r w:rsidR="001D3ADA" w:rsidRPr="00A6220C">
        <w:rPr>
          <w:rFonts w:ascii="Arial" w:hAnsi="Arial" w:cs="Arial"/>
        </w:rPr>
        <w:t xml:space="preserve">ligned to the Standards </w:t>
      </w:r>
      <w:r w:rsidR="005B4942">
        <w:rPr>
          <w:rFonts w:ascii="Arial" w:hAnsi="Arial" w:cs="Arial"/>
        </w:rPr>
        <w:t>to simulate/</w:t>
      </w:r>
      <w:r w:rsidR="005B4942" w:rsidRPr="00A6220C">
        <w:rPr>
          <w:rFonts w:ascii="Arial" w:hAnsi="Arial" w:cs="Arial"/>
        </w:rPr>
        <w:t>replicate important, real</w:t>
      </w:r>
      <w:r w:rsidR="005B4942" w:rsidRPr="00A6220C">
        <w:rPr>
          <w:rFonts w:ascii="Cambria Math" w:hAnsi="Cambria Math" w:cs="Cambria Math"/>
        </w:rPr>
        <w:t>‐</w:t>
      </w:r>
      <w:r w:rsidR="005B4942" w:rsidRPr="00A6220C">
        <w:rPr>
          <w:rFonts w:ascii="Arial" w:hAnsi="Arial" w:cs="Arial"/>
        </w:rPr>
        <w:t xml:space="preserve">world </w:t>
      </w:r>
      <w:r w:rsidR="005B4942">
        <w:rPr>
          <w:rFonts w:ascii="Arial" w:hAnsi="Arial" w:cs="Arial"/>
        </w:rPr>
        <w:t>experiences</w:t>
      </w:r>
    </w:p>
    <w:p w14:paraId="7D341A89" w14:textId="7542618E" w:rsidR="001D3ADA" w:rsidRPr="00A6220C" w:rsidRDefault="001D3ADA" w:rsidP="001D3ADA">
      <w:pPr>
        <w:pStyle w:val="ListParagraph"/>
        <w:numPr>
          <w:ilvl w:val="0"/>
          <w:numId w:val="10"/>
        </w:numPr>
        <w:rPr>
          <w:rFonts w:ascii="Arial" w:hAnsi="Arial" w:cs="Arial"/>
        </w:rPr>
      </w:pPr>
      <w:r w:rsidRPr="00A6220C">
        <w:rPr>
          <w:rFonts w:ascii="Arial" w:hAnsi="Arial" w:cs="Arial"/>
        </w:rPr>
        <w:t>Students and parents are provided with clear descriptions of proficiency</w:t>
      </w:r>
    </w:p>
    <w:p w14:paraId="2AA6B6E5" w14:textId="77777777" w:rsidR="00D02B37" w:rsidRDefault="00D02B37" w:rsidP="001D3ADA">
      <w:pPr>
        <w:pStyle w:val="ListParagraph"/>
        <w:numPr>
          <w:ilvl w:val="0"/>
          <w:numId w:val="10"/>
        </w:numPr>
        <w:rPr>
          <w:rFonts w:ascii="Arial" w:hAnsi="Arial" w:cs="Arial"/>
        </w:rPr>
      </w:pPr>
      <w:r>
        <w:rPr>
          <w:rFonts w:ascii="Arial" w:hAnsi="Arial" w:cs="Arial"/>
        </w:rPr>
        <w:t>Workshop</w:t>
      </w:r>
      <w:r w:rsidR="001D3ADA" w:rsidRPr="00A6220C">
        <w:rPr>
          <w:rFonts w:ascii="Arial" w:hAnsi="Arial" w:cs="Arial"/>
        </w:rPr>
        <w:t> </w:t>
      </w:r>
      <w:r>
        <w:rPr>
          <w:rFonts w:ascii="Arial" w:hAnsi="Arial" w:cs="Arial"/>
        </w:rPr>
        <w:t xml:space="preserve">evaluation </w:t>
      </w:r>
      <w:r w:rsidR="001D3ADA" w:rsidRPr="00A6220C">
        <w:rPr>
          <w:rFonts w:ascii="Arial" w:hAnsi="Arial" w:cs="Arial"/>
        </w:rPr>
        <w:t xml:space="preserve">practices clearly show how students are progressing toward essential learnings/standards </w:t>
      </w:r>
    </w:p>
    <w:p w14:paraId="52EAE345" w14:textId="28F59C98" w:rsidR="001D3ADA" w:rsidRPr="00A6220C" w:rsidRDefault="00D02B37" w:rsidP="001D3ADA">
      <w:pPr>
        <w:pStyle w:val="ListParagraph"/>
        <w:numPr>
          <w:ilvl w:val="0"/>
          <w:numId w:val="10"/>
        </w:numPr>
        <w:rPr>
          <w:rFonts w:ascii="Arial" w:hAnsi="Arial" w:cs="Arial"/>
        </w:rPr>
      </w:pPr>
      <w:r>
        <w:rPr>
          <w:rFonts w:ascii="Arial" w:hAnsi="Arial" w:cs="Arial"/>
        </w:rPr>
        <w:t xml:space="preserve">Evaluation </w:t>
      </w:r>
      <w:r w:rsidR="001D3ADA" w:rsidRPr="00A6220C">
        <w:rPr>
          <w:rFonts w:ascii="Arial" w:hAnsi="Arial" w:cs="Arial"/>
        </w:rPr>
        <w:t>is based on attainment of  the standards</w:t>
      </w:r>
    </w:p>
    <w:p w14:paraId="181D9E51" w14:textId="77777777" w:rsidR="001D3ADA" w:rsidRPr="00A6220C" w:rsidRDefault="001D3ADA" w:rsidP="001D3ADA">
      <w:pPr>
        <w:pStyle w:val="ListParagraph"/>
        <w:numPr>
          <w:ilvl w:val="0"/>
          <w:numId w:val="10"/>
        </w:numPr>
        <w:rPr>
          <w:rFonts w:ascii="Arial" w:hAnsi="Arial" w:cs="Arial"/>
        </w:rPr>
      </w:pPr>
      <w:r w:rsidRPr="00A6220C">
        <w:rPr>
          <w:rFonts w:ascii="Arial" w:hAnsi="Arial" w:cs="Arial"/>
        </w:rPr>
        <w:t>Student understanding is assessed through multiple types  of formative and  summative assessments</w:t>
      </w:r>
    </w:p>
    <w:p w14:paraId="434F5182" w14:textId="77777777" w:rsidR="001D3ADA" w:rsidRPr="00A6220C" w:rsidRDefault="001D3ADA" w:rsidP="001D3ADA">
      <w:pPr>
        <w:pStyle w:val="ListParagraph"/>
        <w:numPr>
          <w:ilvl w:val="0"/>
          <w:numId w:val="10"/>
        </w:numPr>
        <w:rPr>
          <w:rFonts w:ascii="Arial" w:hAnsi="Arial" w:cs="Arial"/>
        </w:rPr>
      </w:pPr>
      <w:r w:rsidRPr="00A6220C">
        <w:rPr>
          <w:rFonts w:ascii="Arial" w:hAnsi="Arial" w:cs="Arial"/>
        </w:rPr>
        <w:t>Student assessment results are used to make instructional decisions about what direction to take</w:t>
      </w:r>
    </w:p>
    <w:p w14:paraId="54F6B806" w14:textId="1CD3E4B5" w:rsidR="001D3ADA" w:rsidRPr="00A6220C" w:rsidRDefault="001D3ADA" w:rsidP="001D3ADA">
      <w:pPr>
        <w:pStyle w:val="ListParagraph"/>
        <w:numPr>
          <w:ilvl w:val="0"/>
          <w:numId w:val="10"/>
        </w:numPr>
        <w:rPr>
          <w:rFonts w:ascii="Arial" w:hAnsi="Arial" w:cs="Arial"/>
        </w:rPr>
      </w:pPr>
      <w:r w:rsidRPr="00A6220C">
        <w:rPr>
          <w:rFonts w:ascii="Arial" w:hAnsi="Arial" w:cs="Arial"/>
        </w:rPr>
        <w:t>Feedback explicitly guides continuous progress toward mastery of the standard and is provided to students in a timely manner</w:t>
      </w:r>
    </w:p>
    <w:p w14:paraId="17FEA92E" w14:textId="220F7E32" w:rsidR="001D3ADA" w:rsidRPr="00A6220C" w:rsidRDefault="001D3ADA" w:rsidP="001D3ADA">
      <w:pPr>
        <w:pStyle w:val="ListParagraph"/>
        <w:numPr>
          <w:ilvl w:val="0"/>
          <w:numId w:val="10"/>
        </w:numPr>
        <w:rPr>
          <w:rFonts w:ascii="Arial" w:hAnsi="Arial" w:cs="Arial"/>
        </w:rPr>
      </w:pPr>
      <w:r w:rsidRPr="00A6220C">
        <w:rPr>
          <w:rFonts w:ascii="Arial" w:hAnsi="Arial" w:cs="Arial"/>
        </w:rPr>
        <w:t>Opportunities to relearn, reassess, and extend learning</w:t>
      </w:r>
      <w:r w:rsidR="00D02B37">
        <w:rPr>
          <w:rFonts w:ascii="Arial" w:hAnsi="Arial" w:cs="Arial"/>
        </w:rPr>
        <w:t xml:space="preserve"> are embedded in every session</w:t>
      </w:r>
    </w:p>
    <w:p w14:paraId="4CAD52C3" w14:textId="77777777" w:rsidR="001D3ADA" w:rsidRPr="00A6220C" w:rsidRDefault="001D3ADA" w:rsidP="001D3ADA">
      <w:pPr>
        <w:pStyle w:val="ListParagraph"/>
        <w:numPr>
          <w:ilvl w:val="0"/>
          <w:numId w:val="10"/>
        </w:numPr>
        <w:rPr>
          <w:rFonts w:ascii="Arial" w:hAnsi="Arial" w:cs="Arial"/>
        </w:rPr>
      </w:pPr>
      <w:r w:rsidRPr="00A6220C">
        <w:rPr>
          <w:rFonts w:ascii="Arial" w:hAnsi="Arial" w:cs="Arial"/>
        </w:rPr>
        <w:t>Students create authentic products and  performances for critical audiences</w:t>
      </w:r>
    </w:p>
    <w:p w14:paraId="67DF9ED0" w14:textId="77777777" w:rsidR="005B4942" w:rsidRDefault="005B4942" w:rsidP="00947E91">
      <w:pPr>
        <w:rPr>
          <w:rFonts w:ascii="Arial" w:hAnsi="Arial" w:cs="Arial"/>
          <w:b/>
          <w:u w:val="single"/>
        </w:rPr>
      </w:pPr>
    </w:p>
    <w:p w14:paraId="3CAB1D89" w14:textId="77777777" w:rsidR="00065F8C" w:rsidRDefault="00065F8C">
      <w:pPr>
        <w:rPr>
          <w:rFonts w:ascii="Arial" w:hAnsi="Arial" w:cs="Arial"/>
          <w:b/>
          <w:u w:val="single"/>
        </w:rPr>
      </w:pPr>
      <w:r>
        <w:rPr>
          <w:rFonts w:ascii="Arial" w:hAnsi="Arial" w:cs="Arial"/>
          <w:b/>
          <w:u w:val="single"/>
        </w:rPr>
        <w:br w:type="page"/>
      </w:r>
    </w:p>
    <w:p w14:paraId="58FEBEE6" w14:textId="632A4612" w:rsidR="00947E91" w:rsidRPr="00A6220C" w:rsidRDefault="008559D1" w:rsidP="00947E91">
      <w:pPr>
        <w:rPr>
          <w:rFonts w:ascii="Arial" w:hAnsi="Arial" w:cs="Arial"/>
          <w:b/>
          <w:u w:val="single"/>
        </w:rPr>
      </w:pPr>
      <w:r>
        <w:rPr>
          <w:rFonts w:ascii="Arial" w:hAnsi="Arial" w:cs="Arial"/>
          <w:b/>
          <w:u w:val="single"/>
        </w:rPr>
        <w:lastRenderedPageBreak/>
        <w:t>VOCAL WORKSHOP</w:t>
      </w:r>
      <w:r w:rsidR="00947E91" w:rsidRPr="00A6220C">
        <w:rPr>
          <w:rFonts w:ascii="Arial" w:hAnsi="Arial" w:cs="Arial"/>
          <w:b/>
          <w:u w:val="single"/>
        </w:rPr>
        <w:t xml:space="preserve"> </w:t>
      </w:r>
      <w:r>
        <w:rPr>
          <w:rFonts w:ascii="Arial" w:hAnsi="Arial" w:cs="Arial"/>
          <w:b/>
          <w:u w:val="single"/>
        </w:rPr>
        <w:t>for</w:t>
      </w:r>
      <w:r w:rsidR="00947E91" w:rsidRPr="00A6220C">
        <w:rPr>
          <w:rFonts w:ascii="Arial" w:hAnsi="Arial" w:cs="Arial"/>
          <w:b/>
          <w:u w:val="single"/>
        </w:rPr>
        <w:t xml:space="preserve"> Kindergarten through Grade 5 </w:t>
      </w:r>
    </w:p>
    <w:p w14:paraId="3FEE5DEA" w14:textId="66F6AB0D" w:rsidR="00947E91" w:rsidRPr="00A6220C" w:rsidRDefault="00947E91" w:rsidP="00947E91">
      <w:pPr>
        <w:rPr>
          <w:rFonts w:ascii="Arial" w:hAnsi="Arial" w:cs="Arial"/>
        </w:rPr>
      </w:pPr>
      <w:r w:rsidRPr="00A6220C">
        <w:rPr>
          <w:rFonts w:ascii="Arial" w:hAnsi="Arial" w:cs="Arial"/>
        </w:rPr>
        <w:t xml:space="preserve">Elementary </w:t>
      </w:r>
      <w:r>
        <w:rPr>
          <w:rFonts w:ascii="Arial" w:hAnsi="Arial" w:cs="Arial"/>
        </w:rPr>
        <w:t xml:space="preserve">grade workshop seeks to </w:t>
      </w:r>
      <w:r w:rsidRPr="00A6220C">
        <w:rPr>
          <w:rFonts w:ascii="Arial" w:hAnsi="Arial" w:cs="Arial"/>
        </w:rPr>
        <w:t>establish the foundation of the music program. Students learn to listen, focusing on what they are listening to, and to identify, describe, and categorize a myriad of sounds. Using correct vocabulary, elementary students identif</w:t>
      </w:r>
      <w:r w:rsidR="00B4456A">
        <w:rPr>
          <w:rFonts w:ascii="Arial" w:hAnsi="Arial" w:cs="Arial"/>
        </w:rPr>
        <w:t>y attributes of sound such as:</w:t>
      </w:r>
    </w:p>
    <w:p w14:paraId="3695A41D" w14:textId="77777777" w:rsidR="00947E91" w:rsidRPr="00A6220C" w:rsidRDefault="00947E91" w:rsidP="00947E91">
      <w:pPr>
        <w:pStyle w:val="ListParagraph"/>
        <w:numPr>
          <w:ilvl w:val="0"/>
          <w:numId w:val="2"/>
        </w:numPr>
        <w:rPr>
          <w:rFonts w:ascii="Arial" w:hAnsi="Arial" w:cs="Arial"/>
        </w:rPr>
      </w:pPr>
      <w:r w:rsidRPr="00A6220C">
        <w:rPr>
          <w:rFonts w:ascii="Arial" w:hAnsi="Arial" w:cs="Arial"/>
        </w:rPr>
        <w:t xml:space="preserve">Dynamics </w:t>
      </w:r>
    </w:p>
    <w:p w14:paraId="25C5B8AA" w14:textId="77777777" w:rsidR="00947E91" w:rsidRPr="00A6220C" w:rsidRDefault="00947E91" w:rsidP="00947E91">
      <w:pPr>
        <w:pStyle w:val="ListParagraph"/>
        <w:numPr>
          <w:ilvl w:val="0"/>
          <w:numId w:val="2"/>
        </w:numPr>
        <w:rPr>
          <w:rFonts w:ascii="Arial" w:hAnsi="Arial" w:cs="Arial"/>
        </w:rPr>
      </w:pPr>
      <w:r w:rsidRPr="00A6220C">
        <w:rPr>
          <w:rFonts w:ascii="Arial" w:hAnsi="Arial" w:cs="Arial"/>
        </w:rPr>
        <w:t xml:space="preserve">Pitch </w:t>
      </w:r>
    </w:p>
    <w:p w14:paraId="2D4A1A37" w14:textId="77777777" w:rsidR="00947E91" w:rsidRPr="00A6220C" w:rsidRDefault="00947E91" w:rsidP="00947E91">
      <w:pPr>
        <w:pStyle w:val="ListParagraph"/>
        <w:numPr>
          <w:ilvl w:val="0"/>
          <w:numId w:val="2"/>
        </w:numPr>
        <w:rPr>
          <w:rFonts w:ascii="Arial" w:hAnsi="Arial" w:cs="Arial"/>
        </w:rPr>
      </w:pPr>
      <w:r w:rsidRPr="00A6220C">
        <w:rPr>
          <w:rFonts w:ascii="Arial" w:hAnsi="Arial" w:cs="Arial"/>
        </w:rPr>
        <w:t>Timbre - quality of a musical sound</w:t>
      </w:r>
    </w:p>
    <w:p w14:paraId="0EDC7C43" w14:textId="77777777" w:rsidR="00947E91" w:rsidRPr="00A6220C" w:rsidRDefault="00947E91" w:rsidP="00947E91">
      <w:pPr>
        <w:pStyle w:val="ListParagraph"/>
        <w:numPr>
          <w:ilvl w:val="0"/>
          <w:numId w:val="2"/>
        </w:numPr>
        <w:rPr>
          <w:rFonts w:ascii="Arial" w:hAnsi="Arial" w:cs="Arial"/>
        </w:rPr>
      </w:pPr>
      <w:r w:rsidRPr="00A6220C">
        <w:rPr>
          <w:rFonts w:ascii="Arial" w:hAnsi="Arial" w:cs="Arial"/>
        </w:rPr>
        <w:t>The melodic and harmonic properties of notes played or sung at the same time</w:t>
      </w:r>
    </w:p>
    <w:p w14:paraId="3B97C65F" w14:textId="77777777" w:rsidR="00947E91" w:rsidRPr="00A6220C" w:rsidRDefault="00947E91" w:rsidP="00947E91">
      <w:pPr>
        <w:pStyle w:val="ListParagraph"/>
        <w:numPr>
          <w:ilvl w:val="0"/>
          <w:numId w:val="2"/>
        </w:numPr>
        <w:rPr>
          <w:rFonts w:ascii="Arial" w:hAnsi="Arial" w:cs="Arial"/>
        </w:rPr>
      </w:pPr>
      <w:r w:rsidRPr="00A6220C">
        <w:rPr>
          <w:rFonts w:ascii="Arial" w:hAnsi="Arial" w:cs="Arial"/>
        </w:rPr>
        <w:t>Sources, identifying voice and instruments from various cultures</w:t>
      </w:r>
    </w:p>
    <w:p w14:paraId="48A1EE8C" w14:textId="77777777" w:rsidR="00947E91" w:rsidRPr="00A6220C" w:rsidRDefault="00947E91" w:rsidP="00947E91">
      <w:pPr>
        <w:pStyle w:val="ListParagraph"/>
        <w:numPr>
          <w:ilvl w:val="0"/>
          <w:numId w:val="2"/>
        </w:numPr>
        <w:rPr>
          <w:rFonts w:ascii="Arial" w:hAnsi="Arial" w:cs="Arial"/>
        </w:rPr>
      </w:pPr>
      <w:r w:rsidRPr="00A6220C">
        <w:rPr>
          <w:rFonts w:ascii="Arial" w:hAnsi="Arial" w:cs="Arial"/>
        </w:rPr>
        <w:t>Music forms</w:t>
      </w:r>
    </w:p>
    <w:p w14:paraId="07494801" w14:textId="4C550149" w:rsidR="00947E91" w:rsidRPr="00A6220C" w:rsidRDefault="00947E91" w:rsidP="00947E91">
      <w:pPr>
        <w:pStyle w:val="ListParagraph"/>
        <w:numPr>
          <w:ilvl w:val="0"/>
          <w:numId w:val="2"/>
        </w:numPr>
        <w:rPr>
          <w:rFonts w:ascii="Arial" w:hAnsi="Arial" w:cs="Arial"/>
        </w:rPr>
      </w:pPr>
      <w:r w:rsidRPr="00A6220C">
        <w:rPr>
          <w:rFonts w:ascii="Arial" w:hAnsi="Arial" w:cs="Arial"/>
        </w:rPr>
        <w:t>Rhythm and beat</w:t>
      </w:r>
    </w:p>
    <w:p w14:paraId="215C0B5B" w14:textId="77777777" w:rsidR="00947E91" w:rsidRPr="00A6220C" w:rsidRDefault="00947E91" w:rsidP="00947E91">
      <w:pPr>
        <w:pStyle w:val="ListParagraph"/>
        <w:numPr>
          <w:ilvl w:val="0"/>
          <w:numId w:val="2"/>
        </w:numPr>
        <w:rPr>
          <w:rFonts w:ascii="Arial" w:hAnsi="Arial" w:cs="Arial"/>
        </w:rPr>
      </w:pPr>
      <w:r w:rsidRPr="00A6220C">
        <w:rPr>
          <w:rFonts w:ascii="Arial" w:hAnsi="Arial" w:cs="Arial"/>
        </w:rPr>
        <w:t>Duration</w:t>
      </w:r>
    </w:p>
    <w:p w14:paraId="632C765A" w14:textId="77777777" w:rsidR="00947E91" w:rsidRPr="00A6220C" w:rsidRDefault="00947E91" w:rsidP="00947E91">
      <w:pPr>
        <w:pStyle w:val="ListParagraph"/>
        <w:numPr>
          <w:ilvl w:val="0"/>
          <w:numId w:val="2"/>
        </w:numPr>
        <w:rPr>
          <w:rFonts w:ascii="Arial" w:hAnsi="Arial" w:cs="Arial"/>
        </w:rPr>
      </w:pPr>
      <w:r w:rsidRPr="00A6220C">
        <w:rPr>
          <w:rFonts w:ascii="Arial" w:hAnsi="Arial" w:cs="Arial"/>
        </w:rPr>
        <w:t>Silence -  the absence of sound</w:t>
      </w:r>
    </w:p>
    <w:p w14:paraId="3AF6A33D" w14:textId="77777777" w:rsidR="00947E91" w:rsidRPr="00A6220C" w:rsidRDefault="00947E91" w:rsidP="00947E91">
      <w:pPr>
        <w:rPr>
          <w:rFonts w:ascii="Arial" w:hAnsi="Arial" w:cs="Arial"/>
        </w:rPr>
      </w:pPr>
      <w:r w:rsidRPr="00A6220C">
        <w:rPr>
          <w:rFonts w:ascii="Arial" w:hAnsi="Arial" w:cs="Arial"/>
        </w:rPr>
        <w:t xml:space="preserve">The range of activities determines specific space allocations. Playing </w:t>
      </w:r>
      <w:r>
        <w:rPr>
          <w:rFonts w:ascii="Arial" w:hAnsi="Arial" w:cs="Arial"/>
        </w:rPr>
        <w:t>music</w:t>
      </w:r>
      <w:r w:rsidRPr="00A6220C">
        <w:rPr>
          <w:rFonts w:ascii="Arial" w:hAnsi="Arial" w:cs="Arial"/>
        </w:rPr>
        <w:t xml:space="preserve">, movement, singing and singing games require adequate room for safety and instructional effectiveness. Other space considerations include: </w:t>
      </w:r>
    </w:p>
    <w:p w14:paraId="22E1202C" w14:textId="77777777" w:rsidR="00947E91" w:rsidRPr="00A6220C" w:rsidRDefault="00947E91" w:rsidP="00947E91">
      <w:pPr>
        <w:pStyle w:val="ListParagraph"/>
        <w:numPr>
          <w:ilvl w:val="0"/>
          <w:numId w:val="19"/>
        </w:numPr>
        <w:rPr>
          <w:rFonts w:ascii="Arial" w:hAnsi="Arial" w:cs="Arial"/>
        </w:rPr>
      </w:pPr>
      <w:r w:rsidRPr="00A6220C">
        <w:rPr>
          <w:rFonts w:ascii="Arial" w:hAnsi="Arial" w:cs="Arial"/>
        </w:rPr>
        <w:t xml:space="preserve">Secure storage for equipment and materials (e.g., tapes, compact discs, VCR/TV, classroom instruments, computers) · </w:t>
      </w:r>
    </w:p>
    <w:p w14:paraId="319BF6A0" w14:textId="77777777" w:rsidR="00947E91" w:rsidRPr="00A6220C" w:rsidRDefault="00947E91" w:rsidP="00947E91">
      <w:pPr>
        <w:pStyle w:val="ListParagraph"/>
        <w:numPr>
          <w:ilvl w:val="0"/>
          <w:numId w:val="19"/>
        </w:numPr>
        <w:rPr>
          <w:rFonts w:ascii="Arial" w:hAnsi="Arial" w:cs="Arial"/>
        </w:rPr>
      </w:pPr>
      <w:r w:rsidRPr="00A6220C">
        <w:rPr>
          <w:rFonts w:ascii="Arial" w:hAnsi="Arial" w:cs="Arial"/>
        </w:rPr>
        <w:t xml:space="preserve">The room needed for student use of equipment and materials during class · </w:t>
      </w:r>
    </w:p>
    <w:p w14:paraId="47512C45" w14:textId="77777777" w:rsidR="00947E91" w:rsidRDefault="00947E91" w:rsidP="00947E91">
      <w:pPr>
        <w:pStyle w:val="ListParagraph"/>
        <w:numPr>
          <w:ilvl w:val="0"/>
          <w:numId w:val="19"/>
        </w:numPr>
        <w:rPr>
          <w:rFonts w:ascii="Arial" w:hAnsi="Arial" w:cs="Arial"/>
        </w:rPr>
      </w:pPr>
      <w:r w:rsidRPr="00A6220C">
        <w:rPr>
          <w:rFonts w:ascii="Arial" w:hAnsi="Arial" w:cs="Arial"/>
        </w:rPr>
        <w:t>The number of chairs, risers, and/or desks needed to accommodate the largest class (if classes scheduled in the room include students from kindergarten through grade five, a variety of desk and chair sizes is needed).</w:t>
      </w:r>
    </w:p>
    <w:p w14:paraId="320C98B3" w14:textId="77777777" w:rsidR="00D30362" w:rsidRPr="00D30362" w:rsidRDefault="00D30362" w:rsidP="00D30362">
      <w:pPr>
        <w:rPr>
          <w:rFonts w:ascii="Arial" w:hAnsi="Arial" w:cs="Arial"/>
        </w:rPr>
      </w:pPr>
    </w:p>
    <w:p w14:paraId="58F24F19" w14:textId="5C97F117" w:rsidR="00B4456A" w:rsidRPr="00F26004" w:rsidRDefault="00B4456A" w:rsidP="00B4456A">
      <w:pPr>
        <w:jc w:val="center"/>
        <w:rPr>
          <w:b/>
          <w:sz w:val="32"/>
          <w:szCs w:val="32"/>
        </w:rPr>
      </w:pPr>
      <w:r>
        <w:rPr>
          <w:b/>
          <w:sz w:val="32"/>
          <w:szCs w:val="32"/>
        </w:rPr>
        <w:t xml:space="preserve">SAMPLE - </w:t>
      </w:r>
      <w:r w:rsidRPr="00F26004">
        <w:rPr>
          <w:b/>
          <w:sz w:val="32"/>
          <w:szCs w:val="32"/>
        </w:rPr>
        <w:t xml:space="preserve">Music </w:t>
      </w:r>
      <w:r>
        <w:rPr>
          <w:b/>
          <w:sz w:val="32"/>
          <w:szCs w:val="32"/>
        </w:rPr>
        <w:t>Session</w:t>
      </w:r>
      <w:r w:rsidRPr="00F26004">
        <w:rPr>
          <w:b/>
          <w:sz w:val="32"/>
          <w:szCs w:val="32"/>
        </w:rPr>
        <w:t xml:space="preserve"> Plan </w:t>
      </w:r>
      <w:r>
        <w:rPr>
          <w:b/>
          <w:sz w:val="32"/>
          <w:szCs w:val="32"/>
        </w:rPr>
        <w:t xml:space="preserve">for Elementary </w:t>
      </w:r>
      <w:r w:rsidR="00D30362">
        <w:rPr>
          <w:b/>
          <w:sz w:val="32"/>
          <w:szCs w:val="32"/>
        </w:rPr>
        <w:t>Students</w:t>
      </w:r>
    </w:p>
    <w:tbl>
      <w:tblPr>
        <w:tblStyle w:val="TableGrid"/>
        <w:tblW w:w="0" w:type="auto"/>
        <w:tblLook w:val="04A0" w:firstRow="1" w:lastRow="0" w:firstColumn="1" w:lastColumn="0" w:noHBand="0" w:noVBand="1"/>
      </w:tblPr>
      <w:tblGrid>
        <w:gridCol w:w="2246"/>
        <w:gridCol w:w="2526"/>
        <w:gridCol w:w="1525"/>
        <w:gridCol w:w="428"/>
        <w:gridCol w:w="726"/>
        <w:gridCol w:w="267"/>
        <w:gridCol w:w="1622"/>
        <w:gridCol w:w="236"/>
      </w:tblGrid>
      <w:tr w:rsidR="00B4456A" w:rsidRPr="00F26004" w14:paraId="7EE1F86C" w14:textId="77777777" w:rsidTr="009712A1">
        <w:trPr>
          <w:trHeight w:val="584"/>
        </w:trPr>
        <w:tc>
          <w:tcPr>
            <w:tcW w:w="4772" w:type="dxa"/>
            <w:gridSpan w:val="2"/>
            <w:shd w:val="clear" w:color="auto" w:fill="D9D9D9" w:themeFill="background1" w:themeFillShade="D9"/>
          </w:tcPr>
          <w:p w14:paraId="62D14C5E" w14:textId="77777777" w:rsidR="00B4456A" w:rsidRPr="00F26004" w:rsidRDefault="00B4456A" w:rsidP="009712A1">
            <w:pPr>
              <w:rPr>
                <w:b/>
              </w:rPr>
            </w:pPr>
            <w:r>
              <w:rPr>
                <w:b/>
                <w:shd w:val="clear" w:color="auto" w:fill="D9D9D9" w:themeFill="background1" w:themeFillShade="D9"/>
              </w:rPr>
              <w:t>Music Session for Grade/Level: Elementary</w:t>
            </w:r>
          </w:p>
          <w:p w14:paraId="126BADA2" w14:textId="77777777" w:rsidR="00B4456A" w:rsidRPr="00F26004" w:rsidRDefault="00B4456A" w:rsidP="009712A1">
            <w:pPr>
              <w:rPr>
                <w:b/>
              </w:rPr>
            </w:pPr>
          </w:p>
        </w:tc>
        <w:tc>
          <w:tcPr>
            <w:tcW w:w="4804" w:type="dxa"/>
            <w:gridSpan w:val="6"/>
            <w:shd w:val="clear" w:color="auto" w:fill="D9D9D9" w:themeFill="background1" w:themeFillShade="D9"/>
          </w:tcPr>
          <w:p w14:paraId="47F0E084" w14:textId="77777777" w:rsidR="00B4456A" w:rsidRPr="00F26004" w:rsidRDefault="00B4456A" w:rsidP="009712A1">
            <w:pPr>
              <w:rPr>
                <w:b/>
              </w:rPr>
            </w:pPr>
            <w:r w:rsidRPr="00F26004">
              <w:rPr>
                <w:b/>
              </w:rPr>
              <w:t>Date/Week:</w:t>
            </w:r>
          </w:p>
        </w:tc>
      </w:tr>
      <w:tr w:rsidR="00B4456A" w:rsidRPr="00F26004" w14:paraId="0B4C8B52" w14:textId="77777777" w:rsidTr="009712A1">
        <w:tc>
          <w:tcPr>
            <w:tcW w:w="9576" w:type="dxa"/>
            <w:gridSpan w:val="8"/>
          </w:tcPr>
          <w:p w14:paraId="3E044A96" w14:textId="77777777" w:rsidR="00B4456A" w:rsidRPr="00F26004" w:rsidRDefault="00B4456A" w:rsidP="009712A1">
            <w:pPr>
              <w:rPr>
                <w:b/>
              </w:rPr>
            </w:pPr>
            <w:r w:rsidRPr="00F26004">
              <w:rPr>
                <w:b/>
              </w:rPr>
              <w:t>Main Lesson Goal/Objective:</w:t>
            </w:r>
            <w:r w:rsidRPr="00F26004">
              <w:rPr>
                <w:b/>
              </w:rPr>
              <w:tab/>
            </w:r>
          </w:p>
          <w:p w14:paraId="45AE2001" w14:textId="77777777" w:rsidR="00B4456A" w:rsidRPr="00F26004" w:rsidRDefault="00B4456A" w:rsidP="009712A1"/>
          <w:p w14:paraId="440E9317" w14:textId="77777777" w:rsidR="00B4456A" w:rsidRPr="00F26004" w:rsidRDefault="00B4456A" w:rsidP="009712A1">
            <w:r w:rsidRPr="00F26004">
              <w:t>The student will know:</w:t>
            </w:r>
            <w:r>
              <w:t xml:space="preserve"> how to stand in front of an audience and use their voice (sing/speak) to the best of their ability</w:t>
            </w:r>
          </w:p>
          <w:p w14:paraId="7E2DB331" w14:textId="77777777" w:rsidR="00B4456A" w:rsidRPr="00F26004" w:rsidRDefault="00B4456A" w:rsidP="009712A1"/>
          <w:p w14:paraId="3A4056D6" w14:textId="77777777" w:rsidR="00B4456A" w:rsidRPr="00F26004" w:rsidRDefault="00B4456A" w:rsidP="009712A1">
            <w:r w:rsidRPr="00F26004">
              <w:t>The student will be able to:</w:t>
            </w:r>
            <w:r>
              <w:t xml:space="preserve"> </w:t>
            </w:r>
            <w:r w:rsidRPr="00947E91">
              <w:t>to listen, focus</w:t>
            </w:r>
            <w:r>
              <w:t xml:space="preserve"> </w:t>
            </w:r>
            <w:r w:rsidRPr="00947E91">
              <w:t>on what they are listening to, and to identify, describe, an</w:t>
            </w:r>
            <w:r>
              <w:t>d categorize a myriad of sounds and music styles</w:t>
            </w:r>
          </w:p>
          <w:p w14:paraId="51502948" w14:textId="77777777" w:rsidR="00B4456A" w:rsidRPr="00F26004" w:rsidRDefault="00B4456A" w:rsidP="009712A1"/>
        </w:tc>
      </w:tr>
      <w:tr w:rsidR="00B4456A" w:rsidRPr="00F26004" w14:paraId="1E1DD6DE" w14:textId="77777777" w:rsidTr="009712A1">
        <w:tc>
          <w:tcPr>
            <w:tcW w:w="4772" w:type="dxa"/>
            <w:gridSpan w:val="2"/>
            <w:shd w:val="clear" w:color="auto" w:fill="D9D9D9" w:themeFill="background1" w:themeFillShade="D9"/>
          </w:tcPr>
          <w:p w14:paraId="12898C4D" w14:textId="77777777" w:rsidR="00B4456A" w:rsidRPr="00F26004" w:rsidRDefault="00B4456A" w:rsidP="009712A1">
            <w:pPr>
              <w:rPr>
                <w:b/>
              </w:rPr>
            </w:pPr>
            <w:r w:rsidRPr="00F26004">
              <w:rPr>
                <w:b/>
              </w:rPr>
              <w:t xml:space="preserve">Musical Elements Addressed: </w:t>
            </w:r>
          </w:p>
        </w:tc>
        <w:tc>
          <w:tcPr>
            <w:tcW w:w="4804" w:type="dxa"/>
            <w:gridSpan w:val="6"/>
            <w:shd w:val="clear" w:color="auto" w:fill="D9D9D9" w:themeFill="background1" w:themeFillShade="D9"/>
          </w:tcPr>
          <w:p w14:paraId="41D832B3" w14:textId="77777777" w:rsidR="00B4456A" w:rsidRPr="00F26004" w:rsidRDefault="00B4456A" w:rsidP="009712A1">
            <w:pPr>
              <w:rPr>
                <w:b/>
              </w:rPr>
            </w:pPr>
            <w:r w:rsidRPr="00F26004">
              <w:rPr>
                <w:b/>
              </w:rPr>
              <w:t>Music Standards Addressed:</w:t>
            </w:r>
          </w:p>
        </w:tc>
      </w:tr>
      <w:tr w:rsidR="00B4456A" w:rsidRPr="00F26004" w14:paraId="52E6EBCF" w14:textId="77777777" w:rsidTr="009712A1">
        <w:tc>
          <w:tcPr>
            <w:tcW w:w="4772" w:type="dxa"/>
            <w:gridSpan w:val="2"/>
          </w:tcPr>
          <w:p w14:paraId="79C8D451" w14:textId="77777777" w:rsidR="00B4456A" w:rsidRPr="00F26004" w:rsidRDefault="00B4456A" w:rsidP="009712A1">
            <w:r w:rsidRPr="00F26004">
              <w:rPr>
                <w:b/>
              </w:rPr>
              <w:t>Expressive:</w:t>
            </w:r>
            <w:r w:rsidRPr="00F26004">
              <w:t xml:space="preserve"> Dynamics, Tempo, Style</w:t>
            </w:r>
          </w:p>
        </w:tc>
        <w:tc>
          <w:tcPr>
            <w:tcW w:w="2679" w:type="dxa"/>
            <w:gridSpan w:val="3"/>
          </w:tcPr>
          <w:p w14:paraId="2886272E" w14:textId="5A683CD4" w:rsidR="00B4456A" w:rsidRPr="00F26004" w:rsidRDefault="00B4456A" w:rsidP="009712A1">
            <w:r>
              <w:rPr>
                <w:rFonts w:ascii="Wingdings" w:hAnsi="Wingdings"/>
              </w:rPr>
              <w:t></w:t>
            </w:r>
            <w:r w:rsidRPr="00F26004">
              <w:t>Perform</w:t>
            </w:r>
            <w:r>
              <w:t xml:space="preserve"> </w:t>
            </w:r>
            <w:r>
              <w:rPr>
                <w:sz w:val="21"/>
                <w:szCs w:val="21"/>
              </w:rPr>
              <w:t>(sing, speak, confidence on stage in front of audience</w:t>
            </w:r>
            <w:r w:rsidRPr="0049742B">
              <w:rPr>
                <w:sz w:val="21"/>
                <w:szCs w:val="21"/>
              </w:rPr>
              <w:t>)</w:t>
            </w:r>
          </w:p>
        </w:tc>
        <w:tc>
          <w:tcPr>
            <w:tcW w:w="2125" w:type="dxa"/>
            <w:gridSpan w:val="3"/>
          </w:tcPr>
          <w:p w14:paraId="3D99DE03" w14:textId="0CBBB00F" w:rsidR="00B4456A" w:rsidRPr="0049742B" w:rsidRDefault="00B4456A" w:rsidP="009712A1">
            <w:r>
              <w:rPr>
                <w:rFonts w:ascii="Wingdings" w:hAnsi="Wingdings"/>
              </w:rPr>
              <w:t></w:t>
            </w:r>
            <w:r w:rsidRPr="00F26004">
              <w:t xml:space="preserve"> C</w:t>
            </w:r>
            <w:r>
              <w:t xml:space="preserve">reating </w:t>
            </w:r>
            <w:r>
              <w:rPr>
                <w:sz w:val="22"/>
                <w:szCs w:val="22"/>
              </w:rPr>
              <w:t xml:space="preserve">(lyrics, </w:t>
            </w:r>
            <w:proofErr w:type="spellStart"/>
            <w:r>
              <w:rPr>
                <w:sz w:val="22"/>
                <w:szCs w:val="22"/>
              </w:rPr>
              <w:t>improv</w:t>
            </w:r>
            <w:proofErr w:type="spellEnd"/>
            <w:r>
              <w:rPr>
                <w:sz w:val="22"/>
                <w:szCs w:val="22"/>
              </w:rPr>
              <w:t>/scatting</w:t>
            </w:r>
            <w:r w:rsidRPr="0049742B">
              <w:rPr>
                <w:sz w:val="22"/>
                <w:szCs w:val="22"/>
              </w:rPr>
              <w:t>)</w:t>
            </w:r>
          </w:p>
        </w:tc>
      </w:tr>
      <w:tr w:rsidR="00B4456A" w:rsidRPr="00F26004" w14:paraId="69B438B0" w14:textId="77777777" w:rsidTr="009712A1">
        <w:tc>
          <w:tcPr>
            <w:tcW w:w="4772" w:type="dxa"/>
            <w:gridSpan w:val="2"/>
          </w:tcPr>
          <w:p w14:paraId="7FF1526A" w14:textId="77777777" w:rsidR="00B4456A" w:rsidRPr="00F26004" w:rsidRDefault="00B4456A" w:rsidP="009712A1">
            <w:r w:rsidRPr="00F26004">
              <w:rPr>
                <w:b/>
              </w:rPr>
              <w:t>Timbre:</w:t>
            </w:r>
            <w:r>
              <w:t xml:space="preserve"> Vocal</w:t>
            </w:r>
          </w:p>
        </w:tc>
        <w:tc>
          <w:tcPr>
            <w:tcW w:w="1953" w:type="dxa"/>
            <w:gridSpan w:val="2"/>
          </w:tcPr>
          <w:p w14:paraId="67F3B420" w14:textId="77777777" w:rsidR="00B4456A" w:rsidRPr="00F26004" w:rsidRDefault="00B4456A" w:rsidP="009712A1">
            <w:r>
              <w:rPr>
                <w:rFonts w:ascii="Wingdings" w:hAnsi="Wingdings"/>
              </w:rPr>
              <w:t></w:t>
            </w:r>
            <w:r w:rsidRPr="0049742B">
              <w:t xml:space="preserve"> Move</w:t>
            </w:r>
            <w:r>
              <w:t xml:space="preserve"> to Music</w:t>
            </w:r>
          </w:p>
        </w:tc>
        <w:tc>
          <w:tcPr>
            <w:tcW w:w="2851" w:type="dxa"/>
            <w:gridSpan w:val="4"/>
          </w:tcPr>
          <w:p w14:paraId="0B522724" w14:textId="77777777" w:rsidR="00B4456A" w:rsidRPr="00F26004" w:rsidRDefault="00B4456A" w:rsidP="009712A1">
            <w:r>
              <w:rPr>
                <w:rFonts w:ascii="Wingdings" w:hAnsi="Wingdings"/>
              </w:rPr>
              <w:t></w:t>
            </w:r>
            <w:r>
              <w:t>Relate to History &amp; Culture</w:t>
            </w:r>
          </w:p>
        </w:tc>
      </w:tr>
      <w:tr w:rsidR="00B4456A" w:rsidRPr="00F26004" w14:paraId="3B539B20" w14:textId="77777777" w:rsidTr="009712A1">
        <w:tc>
          <w:tcPr>
            <w:tcW w:w="4772" w:type="dxa"/>
            <w:gridSpan w:val="2"/>
          </w:tcPr>
          <w:p w14:paraId="41EFA303" w14:textId="77777777" w:rsidR="00B4456A" w:rsidRPr="00F26004" w:rsidRDefault="00B4456A" w:rsidP="009712A1">
            <w:r w:rsidRPr="00F26004">
              <w:rPr>
                <w:b/>
              </w:rPr>
              <w:t>Duration:</w:t>
            </w:r>
            <w:r w:rsidRPr="00F26004">
              <w:t xml:space="preserve"> Beat, Meter, Rhythm</w:t>
            </w:r>
          </w:p>
        </w:tc>
        <w:tc>
          <w:tcPr>
            <w:tcW w:w="2679" w:type="dxa"/>
            <w:gridSpan w:val="3"/>
          </w:tcPr>
          <w:p w14:paraId="214D7339" w14:textId="4779D9A4" w:rsidR="00B4456A" w:rsidRPr="00F26004" w:rsidRDefault="00B4456A" w:rsidP="00B4456A">
            <w:r>
              <w:rPr>
                <w:rFonts w:ascii="Wingdings" w:hAnsi="Wingdings"/>
              </w:rPr>
              <w:t></w:t>
            </w:r>
            <w:r w:rsidRPr="0049742B">
              <w:t>Listen, Analyze, Describe</w:t>
            </w:r>
            <w:r>
              <w:t xml:space="preserve"> Music Styles</w:t>
            </w:r>
          </w:p>
        </w:tc>
        <w:tc>
          <w:tcPr>
            <w:tcW w:w="2125" w:type="dxa"/>
            <w:gridSpan w:val="3"/>
          </w:tcPr>
          <w:p w14:paraId="334A0FF9" w14:textId="3AC3276E" w:rsidR="00B4456A" w:rsidRPr="00F26004" w:rsidRDefault="00B4456A" w:rsidP="009712A1">
            <w:r>
              <w:rPr>
                <w:rFonts w:ascii="Wingdings" w:hAnsi="Wingdings"/>
              </w:rPr>
              <w:t></w:t>
            </w:r>
            <w:r w:rsidRPr="00F26004">
              <w:t xml:space="preserve"> </w:t>
            </w:r>
            <w:r>
              <w:t>Microphone usage</w:t>
            </w:r>
          </w:p>
        </w:tc>
      </w:tr>
      <w:tr w:rsidR="00B4456A" w:rsidRPr="00F26004" w14:paraId="27B19835" w14:textId="77777777" w:rsidTr="009712A1">
        <w:tc>
          <w:tcPr>
            <w:tcW w:w="4772" w:type="dxa"/>
            <w:gridSpan w:val="2"/>
          </w:tcPr>
          <w:p w14:paraId="1172E209" w14:textId="77777777" w:rsidR="00B4456A" w:rsidRPr="00F26004" w:rsidRDefault="00B4456A" w:rsidP="009712A1">
            <w:r w:rsidRPr="00F26004">
              <w:rPr>
                <w:b/>
              </w:rPr>
              <w:lastRenderedPageBreak/>
              <w:t>Pitch:</w:t>
            </w:r>
            <w:r w:rsidRPr="00F26004">
              <w:t xml:space="preserve"> Melody, Harmony, Tonality</w:t>
            </w:r>
          </w:p>
        </w:tc>
        <w:tc>
          <w:tcPr>
            <w:tcW w:w="4804" w:type="dxa"/>
            <w:gridSpan w:val="6"/>
          </w:tcPr>
          <w:p w14:paraId="7F562AB7" w14:textId="77777777" w:rsidR="00B4456A" w:rsidRPr="00F26004" w:rsidRDefault="00B4456A" w:rsidP="009712A1">
            <w:pPr>
              <w:rPr>
                <w:b/>
              </w:rPr>
            </w:pPr>
            <w:r>
              <w:rPr>
                <w:b/>
              </w:rPr>
              <w:t>Workshop</w:t>
            </w:r>
            <w:r w:rsidRPr="00F26004">
              <w:rPr>
                <w:b/>
              </w:rPr>
              <w:t xml:space="preserve"> Lesson Groupings:</w:t>
            </w:r>
            <w:r w:rsidRPr="0049742B">
              <w:t xml:space="preserve"> </w:t>
            </w:r>
          </w:p>
        </w:tc>
      </w:tr>
      <w:tr w:rsidR="00B4456A" w:rsidRPr="00F26004" w14:paraId="71DFA073" w14:textId="77777777" w:rsidTr="009712A1">
        <w:tc>
          <w:tcPr>
            <w:tcW w:w="4772" w:type="dxa"/>
            <w:gridSpan w:val="2"/>
          </w:tcPr>
          <w:p w14:paraId="6328E81E" w14:textId="77777777" w:rsidR="00B4456A" w:rsidRPr="00F26004" w:rsidRDefault="00B4456A" w:rsidP="009712A1">
            <w:r w:rsidRPr="00F26004">
              <w:rPr>
                <w:b/>
              </w:rPr>
              <w:t>Structure:</w:t>
            </w:r>
            <w:r w:rsidRPr="00F26004">
              <w:t xml:space="preserve"> Form, Texture</w:t>
            </w:r>
          </w:p>
        </w:tc>
        <w:tc>
          <w:tcPr>
            <w:tcW w:w="1525" w:type="dxa"/>
          </w:tcPr>
          <w:p w14:paraId="335DAFF3" w14:textId="77777777" w:rsidR="00B4456A" w:rsidRPr="00F26004" w:rsidRDefault="00B4456A" w:rsidP="009712A1">
            <w:r w:rsidRPr="00F26004">
              <w:t>Whole Class</w:t>
            </w:r>
          </w:p>
        </w:tc>
        <w:tc>
          <w:tcPr>
            <w:tcW w:w="1421" w:type="dxa"/>
            <w:gridSpan w:val="3"/>
          </w:tcPr>
          <w:p w14:paraId="2C33CA15" w14:textId="77777777" w:rsidR="00B4456A" w:rsidRPr="00F26004" w:rsidRDefault="00B4456A" w:rsidP="009712A1">
            <w:r w:rsidRPr="00F26004">
              <w:t>Small Group</w:t>
            </w:r>
          </w:p>
        </w:tc>
        <w:tc>
          <w:tcPr>
            <w:tcW w:w="1858" w:type="dxa"/>
            <w:gridSpan w:val="2"/>
          </w:tcPr>
          <w:p w14:paraId="59DC4212" w14:textId="77777777" w:rsidR="00B4456A" w:rsidRPr="00F26004" w:rsidRDefault="00B4456A" w:rsidP="009712A1">
            <w:r w:rsidRPr="00F26004">
              <w:t>Individual</w:t>
            </w:r>
          </w:p>
        </w:tc>
      </w:tr>
      <w:tr w:rsidR="00B4456A" w:rsidRPr="00F26004" w14:paraId="7A3C69CC" w14:textId="77777777" w:rsidTr="009712A1">
        <w:tc>
          <w:tcPr>
            <w:tcW w:w="4772" w:type="dxa"/>
            <w:gridSpan w:val="2"/>
            <w:shd w:val="clear" w:color="auto" w:fill="D9D9D9" w:themeFill="background1" w:themeFillShade="D9"/>
          </w:tcPr>
          <w:p w14:paraId="2B1B5BE8" w14:textId="77777777" w:rsidR="00B4456A" w:rsidRPr="00F26004" w:rsidRDefault="00B4456A" w:rsidP="009712A1">
            <w:pPr>
              <w:rPr>
                <w:b/>
              </w:rPr>
            </w:pPr>
            <w:r w:rsidRPr="00F26004">
              <w:rPr>
                <w:b/>
              </w:rPr>
              <w:t>Musical Processes:</w:t>
            </w:r>
          </w:p>
        </w:tc>
        <w:tc>
          <w:tcPr>
            <w:tcW w:w="4804" w:type="dxa"/>
            <w:gridSpan w:val="6"/>
            <w:shd w:val="clear" w:color="auto" w:fill="D9D9D9" w:themeFill="background1" w:themeFillShade="D9"/>
          </w:tcPr>
          <w:p w14:paraId="53A19E22" w14:textId="77777777" w:rsidR="00B4456A" w:rsidRPr="00F26004" w:rsidRDefault="00B4456A" w:rsidP="009712A1">
            <w:pPr>
              <w:rPr>
                <w:b/>
              </w:rPr>
            </w:pPr>
            <w:r w:rsidRPr="00F26004">
              <w:rPr>
                <w:b/>
              </w:rPr>
              <w:t>Materials Needed:</w:t>
            </w:r>
          </w:p>
        </w:tc>
      </w:tr>
      <w:tr w:rsidR="00B4456A" w:rsidRPr="00F26004" w14:paraId="6DA3032D" w14:textId="77777777" w:rsidTr="009712A1">
        <w:tc>
          <w:tcPr>
            <w:tcW w:w="2246" w:type="dxa"/>
          </w:tcPr>
          <w:p w14:paraId="7AB3A314" w14:textId="77777777" w:rsidR="00B4456A" w:rsidRPr="00F26004" w:rsidRDefault="00B4456A" w:rsidP="009712A1">
            <w:r w:rsidRPr="00F26004">
              <w:t>Experience</w:t>
            </w:r>
          </w:p>
        </w:tc>
        <w:tc>
          <w:tcPr>
            <w:tcW w:w="2526" w:type="dxa"/>
          </w:tcPr>
          <w:p w14:paraId="58842CBA" w14:textId="77777777" w:rsidR="00B4456A" w:rsidRPr="00F26004" w:rsidRDefault="00B4456A" w:rsidP="009712A1">
            <w:r w:rsidRPr="00F26004">
              <w:t>Improvisation</w:t>
            </w:r>
          </w:p>
        </w:tc>
        <w:tc>
          <w:tcPr>
            <w:tcW w:w="4804" w:type="dxa"/>
            <w:gridSpan w:val="6"/>
            <w:vMerge w:val="restart"/>
          </w:tcPr>
          <w:p w14:paraId="61B4BC27" w14:textId="77777777" w:rsidR="00B4456A" w:rsidRPr="00F26004" w:rsidRDefault="00B4456A" w:rsidP="009712A1">
            <w:r>
              <w:t>Microphone, DVD Player and Projector, Sound System, Stage area (ideally)</w:t>
            </w:r>
          </w:p>
        </w:tc>
      </w:tr>
      <w:tr w:rsidR="00B4456A" w:rsidRPr="00F26004" w14:paraId="5F78F2AE" w14:textId="77777777" w:rsidTr="009712A1">
        <w:tc>
          <w:tcPr>
            <w:tcW w:w="2246" w:type="dxa"/>
          </w:tcPr>
          <w:p w14:paraId="21BDBB7A" w14:textId="77777777" w:rsidR="00B4456A" w:rsidRPr="00F26004" w:rsidRDefault="00B4456A" w:rsidP="009712A1">
            <w:r w:rsidRPr="00F26004">
              <w:t>Exploration</w:t>
            </w:r>
          </w:p>
        </w:tc>
        <w:tc>
          <w:tcPr>
            <w:tcW w:w="2526" w:type="dxa"/>
          </w:tcPr>
          <w:p w14:paraId="06CE00FB" w14:textId="77777777" w:rsidR="00B4456A" w:rsidRPr="00F26004" w:rsidRDefault="00B4456A" w:rsidP="009712A1">
            <w:r w:rsidRPr="00F26004">
              <w:t>Creation</w:t>
            </w:r>
          </w:p>
        </w:tc>
        <w:tc>
          <w:tcPr>
            <w:tcW w:w="4804" w:type="dxa"/>
            <w:gridSpan w:val="6"/>
            <w:vMerge/>
          </w:tcPr>
          <w:p w14:paraId="28083F81" w14:textId="77777777" w:rsidR="00B4456A" w:rsidRPr="00F26004" w:rsidRDefault="00B4456A" w:rsidP="009712A1"/>
        </w:tc>
      </w:tr>
      <w:tr w:rsidR="00B4456A" w:rsidRPr="00F26004" w14:paraId="00AEE3E4" w14:textId="77777777" w:rsidTr="009712A1">
        <w:tc>
          <w:tcPr>
            <w:tcW w:w="2246" w:type="dxa"/>
          </w:tcPr>
          <w:p w14:paraId="3E02ED9B" w14:textId="77777777" w:rsidR="00B4456A" w:rsidRPr="00F26004" w:rsidRDefault="00B4456A" w:rsidP="009712A1">
            <w:r w:rsidRPr="00F26004">
              <w:t>Imitation</w:t>
            </w:r>
          </w:p>
        </w:tc>
        <w:tc>
          <w:tcPr>
            <w:tcW w:w="2526" w:type="dxa"/>
          </w:tcPr>
          <w:p w14:paraId="11621878" w14:textId="7BF247E9" w:rsidR="00B4456A" w:rsidRPr="00F26004" w:rsidRDefault="00D30362" w:rsidP="009712A1">
            <w:r>
              <w:t>Fun/Play</w:t>
            </w:r>
          </w:p>
        </w:tc>
        <w:tc>
          <w:tcPr>
            <w:tcW w:w="4804" w:type="dxa"/>
            <w:gridSpan w:val="6"/>
            <w:vMerge/>
          </w:tcPr>
          <w:p w14:paraId="7B51802B" w14:textId="77777777" w:rsidR="00B4456A" w:rsidRPr="00F26004" w:rsidRDefault="00B4456A" w:rsidP="009712A1"/>
        </w:tc>
      </w:tr>
      <w:tr w:rsidR="00B4456A" w:rsidRPr="00F26004" w14:paraId="4441FC5D" w14:textId="77777777" w:rsidTr="009712A1">
        <w:tc>
          <w:tcPr>
            <w:tcW w:w="9576" w:type="dxa"/>
            <w:gridSpan w:val="8"/>
            <w:shd w:val="clear" w:color="auto" w:fill="D9D9D9" w:themeFill="background1" w:themeFillShade="D9"/>
          </w:tcPr>
          <w:p w14:paraId="740022BF" w14:textId="77777777" w:rsidR="00B4456A" w:rsidRPr="00F26004" w:rsidRDefault="00B4456A" w:rsidP="009712A1">
            <w:pPr>
              <w:rPr>
                <w:b/>
              </w:rPr>
            </w:pPr>
            <w:r w:rsidRPr="00F26004">
              <w:rPr>
                <w:b/>
              </w:rPr>
              <w:t xml:space="preserve">Learning Activities </w:t>
            </w:r>
            <w:r w:rsidRPr="00F26004">
              <w:t>(Be sure to address modification &amp; differentiation needs)</w:t>
            </w:r>
          </w:p>
        </w:tc>
      </w:tr>
      <w:tr w:rsidR="00B4456A" w:rsidRPr="00F26004" w14:paraId="7BF1AB0C" w14:textId="77777777" w:rsidTr="009712A1">
        <w:tc>
          <w:tcPr>
            <w:tcW w:w="9340" w:type="dxa"/>
            <w:gridSpan w:val="7"/>
          </w:tcPr>
          <w:p w14:paraId="327B42BE" w14:textId="77777777" w:rsidR="00B4456A" w:rsidRPr="00F26004" w:rsidRDefault="00B4456A" w:rsidP="009712A1">
            <w:pPr>
              <w:rPr>
                <w:b/>
              </w:rPr>
            </w:pPr>
            <w:r w:rsidRPr="00F26004">
              <w:rPr>
                <w:b/>
              </w:rPr>
              <w:t xml:space="preserve">The </w:t>
            </w:r>
            <w:r>
              <w:rPr>
                <w:b/>
              </w:rPr>
              <w:t>students</w:t>
            </w:r>
            <w:r w:rsidRPr="00F26004">
              <w:rPr>
                <w:b/>
              </w:rPr>
              <w:t xml:space="preserve"> will:</w:t>
            </w:r>
          </w:p>
        </w:tc>
        <w:tc>
          <w:tcPr>
            <w:tcW w:w="236" w:type="dxa"/>
          </w:tcPr>
          <w:p w14:paraId="3DBC4D63" w14:textId="77777777" w:rsidR="00B4456A" w:rsidRPr="00F26004" w:rsidRDefault="00B4456A" w:rsidP="009712A1">
            <w:pPr>
              <w:rPr>
                <w:b/>
              </w:rPr>
            </w:pPr>
          </w:p>
        </w:tc>
      </w:tr>
      <w:tr w:rsidR="00B4456A" w:rsidRPr="00F26004" w14:paraId="3A81DDB5" w14:textId="77777777" w:rsidTr="009712A1">
        <w:tc>
          <w:tcPr>
            <w:tcW w:w="9340" w:type="dxa"/>
            <w:gridSpan w:val="7"/>
          </w:tcPr>
          <w:p w14:paraId="013BF4A2" w14:textId="77777777" w:rsidR="00B4456A" w:rsidRPr="00F26004" w:rsidRDefault="00B4456A" w:rsidP="009712A1">
            <w:r w:rsidRPr="00F26004">
              <w:t>1.</w:t>
            </w:r>
            <w:r>
              <w:t xml:space="preserve"> </w:t>
            </w:r>
            <w:r w:rsidRPr="00B4456A">
              <w:t>Sings a variety of rounds and unison songs while interpreting a conductor’s cues</w:t>
            </w:r>
          </w:p>
        </w:tc>
        <w:tc>
          <w:tcPr>
            <w:tcW w:w="236" w:type="dxa"/>
          </w:tcPr>
          <w:p w14:paraId="74249555" w14:textId="77777777" w:rsidR="00B4456A" w:rsidRPr="00F26004" w:rsidRDefault="00B4456A" w:rsidP="009712A1"/>
        </w:tc>
      </w:tr>
      <w:tr w:rsidR="00B4456A" w:rsidRPr="00F26004" w14:paraId="3D641C29" w14:textId="77777777" w:rsidTr="009712A1">
        <w:tc>
          <w:tcPr>
            <w:tcW w:w="9340" w:type="dxa"/>
            <w:gridSpan w:val="7"/>
          </w:tcPr>
          <w:p w14:paraId="2323497D" w14:textId="77777777" w:rsidR="00B4456A" w:rsidRPr="00F26004" w:rsidRDefault="00B4456A" w:rsidP="009712A1">
            <w:r w:rsidRPr="00F26004">
              <w:t>2.</w:t>
            </w:r>
            <w:r>
              <w:t xml:space="preserve"> </w:t>
            </w:r>
            <w:r w:rsidRPr="00B4456A">
              <w:t>Sing a variety of melodie</w:t>
            </w:r>
            <w:r>
              <w:t>s</w:t>
            </w:r>
          </w:p>
        </w:tc>
        <w:tc>
          <w:tcPr>
            <w:tcW w:w="236" w:type="dxa"/>
          </w:tcPr>
          <w:p w14:paraId="1BC706FF" w14:textId="77777777" w:rsidR="00B4456A" w:rsidRPr="00F26004" w:rsidRDefault="00B4456A" w:rsidP="009712A1"/>
        </w:tc>
      </w:tr>
      <w:tr w:rsidR="00B4456A" w:rsidRPr="00F26004" w14:paraId="29F8471E" w14:textId="77777777" w:rsidTr="009712A1">
        <w:tc>
          <w:tcPr>
            <w:tcW w:w="9340" w:type="dxa"/>
            <w:gridSpan w:val="7"/>
          </w:tcPr>
          <w:p w14:paraId="44991B39" w14:textId="77777777" w:rsidR="00B4456A" w:rsidRPr="00F26004" w:rsidRDefault="00B4456A" w:rsidP="009712A1">
            <w:r w:rsidRPr="00F26004">
              <w:t>3.</w:t>
            </w:r>
            <w:r>
              <w:t xml:space="preserve"> </w:t>
            </w:r>
            <w:r w:rsidRPr="00B4456A">
              <w:t>Actively listens to and describes music and instruments</w:t>
            </w:r>
          </w:p>
        </w:tc>
        <w:tc>
          <w:tcPr>
            <w:tcW w:w="236" w:type="dxa"/>
          </w:tcPr>
          <w:p w14:paraId="40B63ABD" w14:textId="77777777" w:rsidR="00B4456A" w:rsidRPr="00F26004" w:rsidRDefault="00B4456A" w:rsidP="009712A1"/>
        </w:tc>
      </w:tr>
      <w:tr w:rsidR="00B4456A" w:rsidRPr="00F26004" w14:paraId="17A27B6C" w14:textId="77777777" w:rsidTr="009712A1">
        <w:tc>
          <w:tcPr>
            <w:tcW w:w="9340" w:type="dxa"/>
            <w:gridSpan w:val="7"/>
          </w:tcPr>
          <w:p w14:paraId="34CD174D" w14:textId="77777777" w:rsidR="00B4456A" w:rsidRPr="00F26004" w:rsidRDefault="00B4456A" w:rsidP="009712A1">
            <w:r w:rsidRPr="00F26004">
              <w:t>4.</w:t>
            </w:r>
            <w:r>
              <w:t xml:space="preserve"> </w:t>
            </w:r>
            <w:r w:rsidRPr="00B4456A">
              <w:t>Describes how a music group achieves precision and expressiveness</w:t>
            </w:r>
          </w:p>
        </w:tc>
        <w:tc>
          <w:tcPr>
            <w:tcW w:w="236" w:type="dxa"/>
          </w:tcPr>
          <w:p w14:paraId="3B03B0CD" w14:textId="77777777" w:rsidR="00B4456A" w:rsidRPr="00F26004" w:rsidRDefault="00B4456A" w:rsidP="009712A1"/>
        </w:tc>
      </w:tr>
    </w:tbl>
    <w:p w14:paraId="4F6594A2" w14:textId="77777777" w:rsidR="00B4456A" w:rsidRPr="00F26004" w:rsidRDefault="00B4456A" w:rsidP="00B4456A"/>
    <w:p w14:paraId="101C2C3C" w14:textId="2DC5C771" w:rsidR="00947E91" w:rsidRPr="00947E91" w:rsidRDefault="008559D1" w:rsidP="00947E91">
      <w:pPr>
        <w:rPr>
          <w:rFonts w:ascii="Arial" w:hAnsi="Arial" w:cs="Arial"/>
        </w:rPr>
      </w:pPr>
      <w:r>
        <w:rPr>
          <w:rFonts w:ascii="Arial" w:hAnsi="Arial" w:cs="Arial"/>
          <w:b/>
          <w:u w:val="single"/>
        </w:rPr>
        <w:t>VOCAL WORKSHOP</w:t>
      </w:r>
      <w:r w:rsidRPr="00A6220C">
        <w:rPr>
          <w:rFonts w:ascii="Arial" w:hAnsi="Arial" w:cs="Arial"/>
          <w:b/>
          <w:u w:val="single"/>
        </w:rPr>
        <w:t xml:space="preserve"> </w:t>
      </w:r>
      <w:r>
        <w:rPr>
          <w:rFonts w:ascii="Arial" w:hAnsi="Arial" w:cs="Arial"/>
          <w:b/>
          <w:u w:val="single"/>
        </w:rPr>
        <w:t>for</w:t>
      </w:r>
      <w:r w:rsidRPr="00A6220C">
        <w:rPr>
          <w:rFonts w:ascii="Arial" w:hAnsi="Arial" w:cs="Arial"/>
          <w:b/>
          <w:u w:val="single"/>
        </w:rPr>
        <w:t xml:space="preserve"> </w:t>
      </w:r>
      <w:r w:rsidR="00947E91" w:rsidRPr="00947E91">
        <w:rPr>
          <w:rFonts w:ascii="Arial" w:hAnsi="Arial" w:cs="Arial"/>
          <w:b/>
          <w:u w:val="single"/>
        </w:rPr>
        <w:t xml:space="preserve">the Middle School </w:t>
      </w:r>
    </w:p>
    <w:p w14:paraId="23D9B31E" w14:textId="77777777" w:rsidR="00947E91" w:rsidRPr="00A6220C" w:rsidRDefault="00947E91" w:rsidP="00947E91">
      <w:pPr>
        <w:rPr>
          <w:rFonts w:ascii="Arial" w:hAnsi="Arial" w:cs="Arial"/>
        </w:rPr>
      </w:pPr>
      <w:r w:rsidRPr="00A6220C">
        <w:rPr>
          <w:rFonts w:ascii="Arial" w:hAnsi="Arial" w:cs="Arial"/>
        </w:rPr>
        <w:t xml:space="preserve">Students in middle school apply the concepts and skills learned in music literature. </w:t>
      </w:r>
      <w:r>
        <w:rPr>
          <w:rFonts w:ascii="Arial" w:hAnsi="Arial" w:cs="Arial"/>
        </w:rPr>
        <w:t>Co</w:t>
      </w:r>
      <w:r w:rsidRPr="00A6220C">
        <w:rPr>
          <w:rFonts w:ascii="Arial" w:hAnsi="Arial" w:cs="Arial"/>
        </w:rPr>
        <w:t xml:space="preserve">nsiderations in judging the appropriateness of literature include: · </w:t>
      </w:r>
    </w:p>
    <w:p w14:paraId="71B95E03" w14:textId="77777777" w:rsidR="00947E91" w:rsidRPr="003260D2" w:rsidRDefault="00947E91" w:rsidP="00947E91">
      <w:pPr>
        <w:pStyle w:val="ListParagraph"/>
        <w:numPr>
          <w:ilvl w:val="0"/>
          <w:numId w:val="6"/>
        </w:numPr>
        <w:rPr>
          <w:rFonts w:ascii="Arial" w:hAnsi="Arial" w:cs="Arial"/>
        </w:rPr>
      </w:pPr>
      <w:r>
        <w:rPr>
          <w:rFonts w:ascii="Arial" w:hAnsi="Arial" w:cs="Arial"/>
        </w:rPr>
        <w:t>Range</w:t>
      </w:r>
    </w:p>
    <w:p w14:paraId="6F588A4E" w14:textId="77777777" w:rsidR="00947E91" w:rsidRPr="003260D2" w:rsidRDefault="00947E91" w:rsidP="00947E91">
      <w:pPr>
        <w:pStyle w:val="ListParagraph"/>
        <w:numPr>
          <w:ilvl w:val="0"/>
          <w:numId w:val="6"/>
        </w:numPr>
        <w:rPr>
          <w:rFonts w:ascii="Arial" w:hAnsi="Arial" w:cs="Arial"/>
        </w:rPr>
      </w:pPr>
      <w:r>
        <w:rPr>
          <w:rFonts w:ascii="Arial" w:hAnsi="Arial" w:cs="Arial"/>
        </w:rPr>
        <w:t>Technical difficulty</w:t>
      </w:r>
    </w:p>
    <w:p w14:paraId="32BEBDDC" w14:textId="77777777" w:rsidR="00947E91" w:rsidRPr="003260D2" w:rsidRDefault="00947E91" w:rsidP="00947E91">
      <w:pPr>
        <w:pStyle w:val="ListParagraph"/>
        <w:numPr>
          <w:ilvl w:val="0"/>
          <w:numId w:val="6"/>
        </w:numPr>
        <w:rPr>
          <w:rFonts w:ascii="Arial" w:hAnsi="Arial" w:cs="Arial"/>
        </w:rPr>
      </w:pPr>
      <w:r>
        <w:rPr>
          <w:rFonts w:ascii="Arial" w:hAnsi="Arial" w:cs="Arial"/>
        </w:rPr>
        <w:t>Personal interest</w:t>
      </w:r>
    </w:p>
    <w:p w14:paraId="5A866D92" w14:textId="77777777" w:rsidR="00947E91" w:rsidRPr="003260D2" w:rsidRDefault="00947E91" w:rsidP="00947E91">
      <w:pPr>
        <w:pStyle w:val="ListParagraph"/>
        <w:numPr>
          <w:ilvl w:val="0"/>
          <w:numId w:val="6"/>
        </w:numPr>
        <w:rPr>
          <w:rFonts w:ascii="Arial" w:hAnsi="Arial" w:cs="Arial"/>
        </w:rPr>
      </w:pPr>
      <w:r w:rsidRPr="003260D2">
        <w:rPr>
          <w:rFonts w:ascii="Arial" w:hAnsi="Arial" w:cs="Arial"/>
        </w:rPr>
        <w:t>Variety of style, historical period</w:t>
      </w:r>
      <w:r>
        <w:rPr>
          <w:rFonts w:ascii="Arial" w:hAnsi="Arial" w:cs="Arial"/>
        </w:rPr>
        <w:t>, cultural influence, and genre</w:t>
      </w:r>
      <w:r w:rsidRPr="003260D2">
        <w:rPr>
          <w:rFonts w:ascii="Arial" w:hAnsi="Arial" w:cs="Arial"/>
        </w:rPr>
        <w:t xml:space="preserve"> </w:t>
      </w:r>
    </w:p>
    <w:p w14:paraId="72267345" w14:textId="77777777" w:rsidR="00947E91" w:rsidRPr="00A6220C" w:rsidRDefault="00947E91" w:rsidP="00947E91">
      <w:pPr>
        <w:rPr>
          <w:rFonts w:ascii="Arial" w:hAnsi="Arial" w:cs="Arial"/>
        </w:rPr>
      </w:pPr>
      <w:r w:rsidRPr="00A6220C">
        <w:rPr>
          <w:rFonts w:ascii="Arial" w:hAnsi="Arial" w:cs="Arial"/>
        </w:rPr>
        <w:t>Instructional strategies encourage students to</w:t>
      </w:r>
      <w:r>
        <w:rPr>
          <w:rFonts w:ascii="Arial" w:hAnsi="Arial" w:cs="Arial"/>
        </w:rPr>
        <w:t xml:space="preserve"> strive for quality in every session</w:t>
      </w:r>
      <w:r w:rsidRPr="00A6220C">
        <w:rPr>
          <w:rFonts w:ascii="Arial" w:hAnsi="Arial" w:cs="Arial"/>
        </w:rPr>
        <w:t xml:space="preserve">, every day and provide support for students to develop new skills and to work on challenging tasks. </w:t>
      </w:r>
    </w:p>
    <w:p w14:paraId="48211A39" w14:textId="77777777" w:rsidR="00947E91" w:rsidRPr="00A6220C" w:rsidRDefault="00947E91" w:rsidP="00947E91">
      <w:pPr>
        <w:rPr>
          <w:rFonts w:ascii="Arial" w:hAnsi="Arial" w:cs="Arial"/>
        </w:rPr>
      </w:pPr>
      <w:r w:rsidRPr="00A6220C">
        <w:rPr>
          <w:rFonts w:ascii="Arial" w:hAnsi="Arial" w:cs="Arial"/>
        </w:rPr>
        <w:t xml:space="preserve">At the middle school level, </w:t>
      </w:r>
      <w:r>
        <w:rPr>
          <w:rFonts w:ascii="Arial" w:hAnsi="Arial" w:cs="Arial"/>
        </w:rPr>
        <w:t>coach</w:t>
      </w:r>
      <w:r w:rsidRPr="00A6220C">
        <w:rPr>
          <w:rFonts w:ascii="Arial" w:hAnsi="Arial" w:cs="Arial"/>
        </w:rPr>
        <w:t>, peer, and self-assessments help students identify what they have done well, what they can improve, and strategies for making improvements. Thoughtful self-assessment stimulates personal achievement and encourages students to take responsibility for their education. Achievement in music instills pride and confidence.</w:t>
      </w:r>
    </w:p>
    <w:p w14:paraId="08DC7E96" w14:textId="6BDFBCC0" w:rsidR="005B4942" w:rsidRPr="005B4942" w:rsidRDefault="005B4942" w:rsidP="00947E91">
      <w:pPr>
        <w:rPr>
          <w:rFonts w:ascii="Arial" w:hAnsi="Arial" w:cs="Arial"/>
        </w:rPr>
      </w:pPr>
      <w:r w:rsidRPr="005B4942">
        <w:rPr>
          <w:rFonts w:ascii="Arial" w:hAnsi="Arial" w:cs="Arial"/>
        </w:rPr>
        <w:t>NOTE: Music Session Plan</w:t>
      </w:r>
      <w:r>
        <w:rPr>
          <w:rFonts w:ascii="Arial" w:hAnsi="Arial" w:cs="Arial"/>
        </w:rPr>
        <w:t xml:space="preserve"> for Middle School Level is available upon request.</w:t>
      </w:r>
    </w:p>
    <w:p w14:paraId="5644C9F1" w14:textId="77777777" w:rsidR="005B4942" w:rsidRDefault="005B4942" w:rsidP="00947E91">
      <w:pPr>
        <w:rPr>
          <w:rFonts w:ascii="Arial" w:hAnsi="Arial" w:cs="Arial"/>
          <w:b/>
          <w:u w:val="single"/>
        </w:rPr>
      </w:pPr>
    </w:p>
    <w:p w14:paraId="38F7D5CC" w14:textId="4BD3FB4C" w:rsidR="00947E91" w:rsidRPr="00A6220C" w:rsidRDefault="008559D1" w:rsidP="00947E91">
      <w:pPr>
        <w:rPr>
          <w:rFonts w:ascii="Arial" w:hAnsi="Arial" w:cs="Arial"/>
          <w:b/>
          <w:u w:val="single"/>
        </w:rPr>
      </w:pPr>
      <w:r>
        <w:rPr>
          <w:rFonts w:ascii="Arial" w:hAnsi="Arial" w:cs="Arial"/>
          <w:b/>
          <w:u w:val="single"/>
        </w:rPr>
        <w:t>VOCAL WORKSHOP</w:t>
      </w:r>
      <w:r w:rsidRPr="00A6220C">
        <w:rPr>
          <w:rFonts w:ascii="Arial" w:hAnsi="Arial" w:cs="Arial"/>
          <w:b/>
          <w:u w:val="single"/>
        </w:rPr>
        <w:t xml:space="preserve"> </w:t>
      </w:r>
      <w:r>
        <w:rPr>
          <w:rFonts w:ascii="Arial" w:hAnsi="Arial" w:cs="Arial"/>
          <w:b/>
          <w:u w:val="single"/>
        </w:rPr>
        <w:t>for</w:t>
      </w:r>
      <w:r w:rsidRPr="00A6220C">
        <w:rPr>
          <w:rFonts w:ascii="Arial" w:hAnsi="Arial" w:cs="Arial"/>
          <w:b/>
          <w:u w:val="single"/>
        </w:rPr>
        <w:t xml:space="preserve"> </w:t>
      </w:r>
      <w:r w:rsidR="00947E91" w:rsidRPr="00A6220C">
        <w:rPr>
          <w:rFonts w:ascii="Arial" w:hAnsi="Arial" w:cs="Arial"/>
          <w:b/>
          <w:u w:val="single"/>
        </w:rPr>
        <w:t xml:space="preserve">the High School </w:t>
      </w:r>
    </w:p>
    <w:p w14:paraId="16D1CBD4" w14:textId="77777777" w:rsidR="00947E91" w:rsidRDefault="00947E91" w:rsidP="00947E91">
      <w:pPr>
        <w:rPr>
          <w:rFonts w:ascii="Arial" w:hAnsi="Arial" w:cs="Arial"/>
        </w:rPr>
      </w:pPr>
      <w:r>
        <w:rPr>
          <w:rFonts w:ascii="Arial" w:hAnsi="Arial" w:cs="Arial"/>
        </w:rPr>
        <w:t>Students in middle school</w:t>
      </w:r>
      <w:r w:rsidRPr="00A6220C">
        <w:rPr>
          <w:rFonts w:ascii="Arial" w:hAnsi="Arial" w:cs="Arial"/>
        </w:rPr>
        <w:t xml:space="preserve"> fulfill </w:t>
      </w:r>
      <w:r>
        <w:rPr>
          <w:rFonts w:ascii="Arial" w:hAnsi="Arial" w:cs="Arial"/>
        </w:rPr>
        <w:t>a more re</w:t>
      </w:r>
      <w:r w:rsidRPr="00A6220C">
        <w:rPr>
          <w:rFonts w:ascii="Arial" w:hAnsi="Arial" w:cs="Arial"/>
        </w:rPr>
        <w:t>fine</w:t>
      </w:r>
      <w:r>
        <w:rPr>
          <w:rFonts w:ascii="Arial" w:hAnsi="Arial" w:cs="Arial"/>
        </w:rPr>
        <w:t xml:space="preserve">d or finesse level of </w:t>
      </w:r>
      <w:r w:rsidRPr="00A6220C">
        <w:rPr>
          <w:rFonts w:ascii="Arial" w:hAnsi="Arial" w:cs="Arial"/>
        </w:rPr>
        <w:t>requirement</w:t>
      </w:r>
      <w:r>
        <w:rPr>
          <w:rFonts w:ascii="Arial" w:hAnsi="Arial" w:cs="Arial"/>
        </w:rPr>
        <w:t xml:space="preserve">s that </w:t>
      </w:r>
      <w:r w:rsidRPr="00A6220C">
        <w:rPr>
          <w:rFonts w:ascii="Arial" w:hAnsi="Arial" w:cs="Arial"/>
        </w:rPr>
        <w:t>represent achievement levels</w:t>
      </w:r>
      <w:r>
        <w:rPr>
          <w:rFonts w:ascii="Arial" w:hAnsi="Arial" w:cs="Arial"/>
        </w:rPr>
        <w:t xml:space="preserve"> and not age or grade </w:t>
      </w:r>
      <w:r w:rsidRPr="00A6220C">
        <w:rPr>
          <w:rFonts w:ascii="Arial" w:hAnsi="Arial" w:cs="Arial"/>
        </w:rPr>
        <w:t xml:space="preserve">classification. For example, a high school student </w:t>
      </w:r>
      <w:r>
        <w:rPr>
          <w:rFonts w:ascii="Arial" w:hAnsi="Arial" w:cs="Arial"/>
        </w:rPr>
        <w:t xml:space="preserve">singing in public for </w:t>
      </w:r>
      <w:r w:rsidRPr="00A6220C">
        <w:rPr>
          <w:rFonts w:ascii="Arial" w:hAnsi="Arial" w:cs="Arial"/>
        </w:rPr>
        <w:t xml:space="preserve">the first time is </w:t>
      </w:r>
      <w:r>
        <w:rPr>
          <w:rFonts w:ascii="Arial" w:hAnsi="Arial" w:cs="Arial"/>
        </w:rPr>
        <w:t>approached and encouraged differently than one who has performed in church or on stage many times</w:t>
      </w:r>
      <w:r w:rsidRPr="00A6220C">
        <w:rPr>
          <w:rFonts w:ascii="Arial" w:hAnsi="Arial" w:cs="Arial"/>
        </w:rPr>
        <w:t xml:space="preserve">. Because students in secondary level performance </w:t>
      </w:r>
      <w:r>
        <w:rPr>
          <w:rFonts w:ascii="Arial" w:hAnsi="Arial" w:cs="Arial"/>
        </w:rPr>
        <w:t>workshops</w:t>
      </w:r>
      <w:r w:rsidRPr="00A6220C">
        <w:rPr>
          <w:rFonts w:ascii="Arial" w:hAnsi="Arial" w:cs="Arial"/>
        </w:rPr>
        <w:t xml:space="preserve"> often have differing skill and experience levels, student expectations are individualized. Materials used in performance </w:t>
      </w:r>
      <w:r>
        <w:rPr>
          <w:rFonts w:ascii="Arial" w:hAnsi="Arial" w:cs="Arial"/>
        </w:rPr>
        <w:t>levels are different.</w:t>
      </w:r>
      <w:r w:rsidRPr="00A6220C">
        <w:rPr>
          <w:rFonts w:ascii="Arial" w:hAnsi="Arial" w:cs="Arial"/>
        </w:rPr>
        <w:t xml:space="preserve"> As </w:t>
      </w:r>
      <w:r>
        <w:rPr>
          <w:rFonts w:ascii="Arial" w:hAnsi="Arial" w:cs="Arial"/>
        </w:rPr>
        <w:t xml:space="preserve">coach </w:t>
      </w:r>
      <w:r w:rsidRPr="00A6220C">
        <w:rPr>
          <w:rFonts w:ascii="Arial" w:hAnsi="Arial" w:cs="Arial"/>
        </w:rPr>
        <w:t>analyze</w:t>
      </w:r>
      <w:r>
        <w:rPr>
          <w:rFonts w:ascii="Arial" w:hAnsi="Arial" w:cs="Arial"/>
        </w:rPr>
        <w:t>s</w:t>
      </w:r>
      <w:r w:rsidRPr="00A6220C">
        <w:rPr>
          <w:rFonts w:ascii="Arial" w:hAnsi="Arial" w:cs="Arial"/>
        </w:rPr>
        <w:t xml:space="preserve"> and choose</w:t>
      </w:r>
      <w:r>
        <w:rPr>
          <w:rFonts w:ascii="Arial" w:hAnsi="Arial" w:cs="Arial"/>
        </w:rPr>
        <w:t>s material</w:t>
      </w:r>
      <w:r w:rsidRPr="00A6220C">
        <w:rPr>
          <w:rFonts w:ascii="Arial" w:hAnsi="Arial" w:cs="Arial"/>
        </w:rPr>
        <w:t xml:space="preserve">, </w:t>
      </w:r>
      <w:r>
        <w:rPr>
          <w:rFonts w:ascii="Arial" w:hAnsi="Arial" w:cs="Arial"/>
        </w:rPr>
        <w:t xml:space="preserve">she </w:t>
      </w:r>
      <w:r w:rsidRPr="00A6220C">
        <w:rPr>
          <w:rFonts w:ascii="Arial" w:hAnsi="Arial" w:cs="Arial"/>
        </w:rPr>
        <w:t>consider</w:t>
      </w:r>
      <w:r>
        <w:rPr>
          <w:rFonts w:ascii="Arial" w:hAnsi="Arial" w:cs="Arial"/>
        </w:rPr>
        <w:t>s</w:t>
      </w:r>
      <w:r w:rsidRPr="00A6220C">
        <w:rPr>
          <w:rFonts w:ascii="Arial" w:hAnsi="Arial" w:cs="Arial"/>
        </w:rPr>
        <w:t xml:space="preserve"> the skills and techniques needed to build student proficiency and make selections that represent a broad range of cultures, time periods, and genres.</w:t>
      </w:r>
    </w:p>
    <w:p w14:paraId="1FD72AC2" w14:textId="60AFBDB8" w:rsidR="005B4942" w:rsidRPr="005B4942" w:rsidRDefault="005B4942" w:rsidP="005B4942">
      <w:pPr>
        <w:rPr>
          <w:rFonts w:ascii="Arial" w:hAnsi="Arial" w:cs="Arial"/>
        </w:rPr>
      </w:pPr>
      <w:r w:rsidRPr="005B4942">
        <w:rPr>
          <w:rFonts w:ascii="Arial" w:hAnsi="Arial" w:cs="Arial"/>
        </w:rPr>
        <w:t>NOTE: Music Session Plan</w:t>
      </w:r>
      <w:r>
        <w:rPr>
          <w:rFonts w:ascii="Arial" w:hAnsi="Arial" w:cs="Arial"/>
        </w:rPr>
        <w:t xml:space="preserve"> for High School Level is available upon request.</w:t>
      </w:r>
    </w:p>
    <w:p w14:paraId="3E495F3B" w14:textId="77777777" w:rsidR="005B4942" w:rsidRPr="00A6220C" w:rsidRDefault="005B4942" w:rsidP="00947E91">
      <w:pPr>
        <w:rPr>
          <w:rFonts w:ascii="Arial" w:hAnsi="Arial" w:cs="Arial"/>
        </w:rPr>
      </w:pPr>
    </w:p>
    <w:p w14:paraId="7172CFC1" w14:textId="77777777" w:rsidR="005B4942" w:rsidRDefault="005B4942">
      <w:pPr>
        <w:rPr>
          <w:rFonts w:ascii="Arial" w:hAnsi="Arial" w:cs="Arial"/>
          <w:b/>
        </w:rPr>
      </w:pPr>
      <w:r>
        <w:rPr>
          <w:rFonts w:ascii="Arial" w:hAnsi="Arial" w:cs="Arial"/>
          <w:b/>
        </w:rPr>
        <w:br w:type="page"/>
      </w:r>
    </w:p>
    <w:p w14:paraId="67923735" w14:textId="0DF0FEFC" w:rsidR="00735459" w:rsidRPr="00A6220C" w:rsidRDefault="00FC29A4">
      <w:pPr>
        <w:rPr>
          <w:rFonts w:ascii="Arial" w:hAnsi="Arial" w:cs="Arial"/>
        </w:rPr>
      </w:pPr>
      <w:r w:rsidRPr="00A6220C">
        <w:rPr>
          <w:rFonts w:ascii="Arial" w:hAnsi="Arial" w:cs="Arial"/>
          <w:b/>
        </w:rPr>
        <w:lastRenderedPageBreak/>
        <w:t xml:space="preserve">The Music </w:t>
      </w:r>
      <w:r w:rsidR="00735459" w:rsidRPr="00A6220C">
        <w:rPr>
          <w:rFonts w:ascii="Arial" w:hAnsi="Arial" w:cs="Arial"/>
          <w:b/>
        </w:rPr>
        <w:t>Essential Knowledge and Skills</w:t>
      </w:r>
      <w:r w:rsidR="00B50A4E">
        <w:rPr>
          <w:rFonts w:ascii="Arial" w:hAnsi="Arial" w:cs="Arial"/>
        </w:rPr>
        <w:t xml:space="preserve">: </w:t>
      </w:r>
      <w:r w:rsidRPr="00A6220C">
        <w:rPr>
          <w:rFonts w:ascii="Arial" w:hAnsi="Arial" w:cs="Arial"/>
        </w:rPr>
        <w:t>the four strands that</w:t>
      </w:r>
      <w:r w:rsidR="00735459" w:rsidRPr="00A6220C">
        <w:rPr>
          <w:rFonts w:ascii="Arial" w:hAnsi="Arial" w:cs="Arial"/>
        </w:rPr>
        <w:t xml:space="preserve"> structure this workshop</w:t>
      </w:r>
    </w:p>
    <w:p w14:paraId="13947516" w14:textId="77777777" w:rsidR="00B50A4E" w:rsidRDefault="00FC29A4" w:rsidP="00B4456A">
      <w:pPr>
        <w:spacing w:after="0"/>
        <w:rPr>
          <w:rFonts w:ascii="Arial" w:hAnsi="Arial" w:cs="Arial"/>
        </w:rPr>
      </w:pPr>
      <w:r w:rsidRPr="00A6220C">
        <w:rPr>
          <w:rFonts w:ascii="Arial" w:hAnsi="Arial" w:cs="Arial"/>
          <w:b/>
        </w:rPr>
        <w:t>Perception</w:t>
      </w:r>
      <w:r w:rsidR="002529F3">
        <w:rPr>
          <w:rFonts w:ascii="Arial" w:hAnsi="Arial" w:cs="Arial"/>
          <w:b/>
        </w:rPr>
        <w:t xml:space="preserve"> - </w:t>
      </w:r>
      <w:r w:rsidRPr="00A6220C">
        <w:rPr>
          <w:rFonts w:ascii="Arial" w:hAnsi="Arial" w:cs="Arial"/>
        </w:rPr>
        <w:t>Students begin the</w:t>
      </w:r>
      <w:r w:rsidR="002529F3">
        <w:rPr>
          <w:rFonts w:ascii="Arial" w:hAnsi="Arial" w:cs="Arial"/>
        </w:rPr>
        <w:t xml:space="preserve"> workshop </w:t>
      </w:r>
      <w:r w:rsidRPr="00A6220C">
        <w:rPr>
          <w:rFonts w:ascii="Arial" w:hAnsi="Arial" w:cs="Arial"/>
        </w:rPr>
        <w:t xml:space="preserve">at an awareness level and move through grade sequences building the understandings described in each </w:t>
      </w:r>
      <w:r w:rsidR="00B50A4E">
        <w:rPr>
          <w:rFonts w:ascii="Arial" w:hAnsi="Arial" w:cs="Arial"/>
        </w:rPr>
        <w:t>level’s</w:t>
      </w:r>
      <w:r w:rsidRPr="00A6220C">
        <w:rPr>
          <w:rFonts w:ascii="Arial" w:hAnsi="Arial" w:cs="Arial"/>
        </w:rPr>
        <w:t xml:space="preserve"> stat</w:t>
      </w:r>
      <w:r w:rsidR="001D3ADA" w:rsidRPr="00A6220C">
        <w:rPr>
          <w:rFonts w:ascii="Arial" w:hAnsi="Arial" w:cs="Arial"/>
        </w:rPr>
        <w:t>ement of student expectations.</w:t>
      </w:r>
      <w:r w:rsidR="00B50A4E">
        <w:rPr>
          <w:rFonts w:ascii="Arial" w:hAnsi="Arial" w:cs="Arial"/>
        </w:rPr>
        <w:t xml:space="preserve"> </w:t>
      </w:r>
      <w:r w:rsidR="00735459" w:rsidRPr="00A6220C">
        <w:rPr>
          <w:rFonts w:ascii="Arial" w:hAnsi="Arial" w:cs="Arial"/>
        </w:rPr>
        <w:t xml:space="preserve">In order to build awareness of and sensitivity to sound and music, </w:t>
      </w:r>
      <w:r w:rsidR="00B50A4E">
        <w:rPr>
          <w:rFonts w:ascii="Arial" w:hAnsi="Arial" w:cs="Arial"/>
        </w:rPr>
        <w:t xml:space="preserve">students are </w:t>
      </w:r>
      <w:r w:rsidR="00735459" w:rsidRPr="00A6220C">
        <w:rPr>
          <w:rFonts w:ascii="Arial" w:hAnsi="Arial" w:cs="Arial"/>
        </w:rPr>
        <w:t xml:space="preserve">provided many opportunities to: </w:t>
      </w:r>
    </w:p>
    <w:p w14:paraId="771ADD54" w14:textId="1F1D7682" w:rsidR="00B50A4E" w:rsidRDefault="00735459" w:rsidP="00B50A4E">
      <w:pPr>
        <w:pStyle w:val="ListParagraph"/>
        <w:numPr>
          <w:ilvl w:val="0"/>
          <w:numId w:val="14"/>
        </w:numPr>
        <w:rPr>
          <w:rFonts w:ascii="Arial" w:hAnsi="Arial" w:cs="Arial"/>
        </w:rPr>
      </w:pPr>
      <w:r w:rsidRPr="00B50A4E">
        <w:rPr>
          <w:rFonts w:ascii="Arial" w:hAnsi="Arial" w:cs="Arial"/>
        </w:rPr>
        <w:t>Observe and explore the sensory qualities of many d</w:t>
      </w:r>
      <w:r w:rsidR="00B50A4E">
        <w:rPr>
          <w:rFonts w:ascii="Arial" w:hAnsi="Arial" w:cs="Arial"/>
        </w:rPr>
        <w:t>ifferent environmental stimuli</w:t>
      </w:r>
      <w:r w:rsidRPr="00B50A4E">
        <w:rPr>
          <w:rFonts w:ascii="Arial" w:hAnsi="Arial" w:cs="Arial"/>
        </w:rPr>
        <w:t xml:space="preserve"> </w:t>
      </w:r>
    </w:p>
    <w:p w14:paraId="79CDA09F" w14:textId="7FE76079" w:rsidR="00B50A4E" w:rsidRDefault="00735459" w:rsidP="00B50A4E">
      <w:pPr>
        <w:pStyle w:val="ListParagraph"/>
        <w:numPr>
          <w:ilvl w:val="0"/>
          <w:numId w:val="14"/>
        </w:numPr>
        <w:rPr>
          <w:rFonts w:ascii="Arial" w:hAnsi="Arial" w:cs="Arial"/>
        </w:rPr>
      </w:pPr>
      <w:r w:rsidRPr="00B50A4E">
        <w:rPr>
          <w:rFonts w:ascii="Arial" w:hAnsi="Arial" w:cs="Arial"/>
        </w:rPr>
        <w:t>Identify and apply knowledge of aural qualities to new musical experie</w:t>
      </w:r>
      <w:r w:rsidR="00B50A4E">
        <w:rPr>
          <w:rFonts w:ascii="Arial" w:hAnsi="Arial" w:cs="Arial"/>
        </w:rPr>
        <w:t>nces</w:t>
      </w:r>
    </w:p>
    <w:p w14:paraId="40F2B6FE" w14:textId="6F71A13F" w:rsidR="00B50A4E" w:rsidRDefault="00735459" w:rsidP="00B50A4E">
      <w:pPr>
        <w:pStyle w:val="ListParagraph"/>
        <w:numPr>
          <w:ilvl w:val="0"/>
          <w:numId w:val="14"/>
        </w:numPr>
        <w:rPr>
          <w:rFonts w:ascii="Arial" w:hAnsi="Arial" w:cs="Arial"/>
        </w:rPr>
      </w:pPr>
      <w:r w:rsidRPr="00B50A4E">
        <w:rPr>
          <w:rFonts w:ascii="Arial" w:hAnsi="Arial" w:cs="Arial"/>
        </w:rPr>
        <w:t>Investigate and apply knowledge of formal musical structures to sophi</w:t>
      </w:r>
      <w:r w:rsidR="00B50A4E">
        <w:rPr>
          <w:rFonts w:ascii="Arial" w:hAnsi="Arial" w:cs="Arial"/>
        </w:rPr>
        <w:t>sticated musical performances</w:t>
      </w:r>
    </w:p>
    <w:p w14:paraId="02B143EE" w14:textId="736BA2A4" w:rsidR="00B50A4E" w:rsidRDefault="00735459" w:rsidP="00B50A4E">
      <w:pPr>
        <w:pStyle w:val="ListParagraph"/>
        <w:numPr>
          <w:ilvl w:val="0"/>
          <w:numId w:val="14"/>
        </w:numPr>
        <w:rPr>
          <w:rFonts w:ascii="Arial" w:hAnsi="Arial" w:cs="Arial"/>
        </w:rPr>
      </w:pPr>
      <w:r w:rsidRPr="00B50A4E">
        <w:rPr>
          <w:rFonts w:ascii="Arial" w:hAnsi="Arial" w:cs="Arial"/>
        </w:rPr>
        <w:t xml:space="preserve">Examine sounds in terms of initial impressions, in-depth analyses, </w:t>
      </w:r>
      <w:r w:rsidR="00B50A4E">
        <w:rPr>
          <w:rFonts w:ascii="Arial" w:hAnsi="Arial" w:cs="Arial"/>
        </w:rPr>
        <w:t>and interactive relationships</w:t>
      </w:r>
    </w:p>
    <w:p w14:paraId="5741E035" w14:textId="6587A99F" w:rsidR="00735459" w:rsidRPr="00B50A4E" w:rsidRDefault="00735459" w:rsidP="00B50A4E">
      <w:pPr>
        <w:pStyle w:val="ListParagraph"/>
        <w:numPr>
          <w:ilvl w:val="0"/>
          <w:numId w:val="14"/>
        </w:numPr>
        <w:rPr>
          <w:rFonts w:ascii="Arial" w:hAnsi="Arial" w:cs="Arial"/>
        </w:rPr>
      </w:pPr>
      <w:r w:rsidRPr="00B50A4E">
        <w:rPr>
          <w:rFonts w:ascii="Arial" w:hAnsi="Arial" w:cs="Arial"/>
        </w:rPr>
        <w:t>Reflect on sensory information with personal responses and interpretations.</w:t>
      </w:r>
    </w:p>
    <w:p w14:paraId="01C0EF6C" w14:textId="4EA61314" w:rsidR="00B50A4E" w:rsidRDefault="00FC29A4" w:rsidP="00B4456A">
      <w:pPr>
        <w:spacing w:after="0"/>
        <w:rPr>
          <w:rFonts w:ascii="Arial" w:hAnsi="Arial" w:cs="Arial"/>
        </w:rPr>
      </w:pPr>
      <w:r w:rsidRPr="00A6220C">
        <w:rPr>
          <w:rFonts w:ascii="Arial" w:hAnsi="Arial" w:cs="Arial"/>
          <w:b/>
        </w:rPr>
        <w:t>Creative expression/performance</w:t>
      </w:r>
      <w:r w:rsidR="00B50A4E">
        <w:rPr>
          <w:rFonts w:ascii="Arial" w:hAnsi="Arial" w:cs="Arial"/>
          <w:b/>
        </w:rPr>
        <w:t xml:space="preserve"> – </w:t>
      </w:r>
      <w:r w:rsidR="00B50A4E">
        <w:rPr>
          <w:rFonts w:ascii="Arial" w:hAnsi="Arial" w:cs="Arial"/>
        </w:rPr>
        <w:t>Th</w:t>
      </w:r>
      <w:r w:rsidRPr="00A6220C">
        <w:rPr>
          <w:rFonts w:ascii="Arial" w:hAnsi="Arial" w:cs="Arial"/>
        </w:rPr>
        <w:t>e “making of music” which encompasses repertoire, performing by singing ind</w:t>
      </w:r>
      <w:r w:rsidR="00B50A4E">
        <w:rPr>
          <w:rFonts w:ascii="Arial" w:hAnsi="Arial" w:cs="Arial"/>
        </w:rPr>
        <w:t>ividually and in groups, understanding</w:t>
      </w:r>
      <w:r w:rsidRPr="00A6220C">
        <w:rPr>
          <w:rFonts w:ascii="Arial" w:hAnsi="Arial" w:cs="Arial"/>
        </w:rPr>
        <w:t xml:space="preserve"> and writing </w:t>
      </w:r>
      <w:r w:rsidR="00B50A4E">
        <w:rPr>
          <w:rFonts w:ascii="Arial" w:hAnsi="Arial" w:cs="Arial"/>
        </w:rPr>
        <w:t>lyrics</w:t>
      </w:r>
      <w:r w:rsidRPr="00A6220C">
        <w:rPr>
          <w:rFonts w:ascii="Arial" w:hAnsi="Arial" w:cs="Arial"/>
        </w:rPr>
        <w:t xml:space="preserve">, and creating and </w:t>
      </w:r>
      <w:r w:rsidR="00B50A4E">
        <w:rPr>
          <w:rFonts w:ascii="Arial" w:hAnsi="Arial" w:cs="Arial"/>
        </w:rPr>
        <w:t xml:space="preserve">staging performances </w:t>
      </w:r>
      <w:r w:rsidRPr="00A6220C">
        <w:rPr>
          <w:rFonts w:ascii="Arial" w:hAnsi="Arial" w:cs="Arial"/>
        </w:rPr>
        <w:t>within specified guidelines. Students progress from very basic, simple performances to complex performances that require accu</w:t>
      </w:r>
      <w:r w:rsidR="001D3ADA" w:rsidRPr="00A6220C">
        <w:rPr>
          <w:rFonts w:ascii="Arial" w:hAnsi="Arial" w:cs="Arial"/>
        </w:rPr>
        <w:t>mulated knowledge and skills.</w:t>
      </w:r>
      <w:r w:rsidR="00B50A4E">
        <w:rPr>
          <w:rFonts w:ascii="Arial" w:hAnsi="Arial" w:cs="Arial"/>
        </w:rPr>
        <w:t xml:space="preserve">  </w:t>
      </w:r>
      <w:r w:rsidR="00735459" w:rsidRPr="00A6220C">
        <w:rPr>
          <w:rFonts w:ascii="Arial" w:hAnsi="Arial" w:cs="Arial"/>
        </w:rPr>
        <w:t xml:space="preserve">As </w:t>
      </w:r>
      <w:r w:rsidR="00B50A4E">
        <w:rPr>
          <w:rFonts w:ascii="Arial" w:hAnsi="Arial" w:cs="Arial"/>
        </w:rPr>
        <w:t xml:space="preserve">students </w:t>
      </w:r>
      <w:r w:rsidR="00735459" w:rsidRPr="00A6220C">
        <w:rPr>
          <w:rFonts w:ascii="Arial" w:hAnsi="Arial" w:cs="Arial"/>
        </w:rPr>
        <w:t>gr</w:t>
      </w:r>
      <w:r w:rsidR="00B50A4E">
        <w:rPr>
          <w:rFonts w:ascii="Arial" w:hAnsi="Arial" w:cs="Arial"/>
        </w:rPr>
        <w:t>o</w:t>
      </w:r>
      <w:r w:rsidR="00735459" w:rsidRPr="00A6220C">
        <w:rPr>
          <w:rFonts w:ascii="Arial" w:hAnsi="Arial" w:cs="Arial"/>
        </w:rPr>
        <w:t xml:space="preserve">w </w:t>
      </w:r>
      <w:r w:rsidR="00B50A4E">
        <w:rPr>
          <w:rFonts w:ascii="Arial" w:hAnsi="Arial" w:cs="Arial"/>
        </w:rPr>
        <w:t xml:space="preserve">in exposure, </w:t>
      </w:r>
      <w:r w:rsidR="00735459" w:rsidRPr="00A6220C">
        <w:rPr>
          <w:rFonts w:ascii="Arial" w:hAnsi="Arial" w:cs="Arial"/>
        </w:rPr>
        <w:t>musical abilities, self-conf</w:t>
      </w:r>
      <w:r w:rsidR="00B50A4E">
        <w:rPr>
          <w:rFonts w:ascii="Arial" w:hAnsi="Arial" w:cs="Arial"/>
        </w:rPr>
        <w:t>idence, and enjoyment of singing and listening to music also gro</w:t>
      </w:r>
      <w:r w:rsidR="00735459" w:rsidRPr="00A6220C">
        <w:rPr>
          <w:rFonts w:ascii="Arial" w:hAnsi="Arial" w:cs="Arial"/>
        </w:rPr>
        <w:t>w</w:t>
      </w:r>
      <w:r w:rsidR="00B50A4E">
        <w:rPr>
          <w:rFonts w:ascii="Arial" w:hAnsi="Arial" w:cs="Arial"/>
        </w:rPr>
        <w:t>s</w:t>
      </w:r>
      <w:r w:rsidR="00735459" w:rsidRPr="00A6220C">
        <w:rPr>
          <w:rFonts w:ascii="Arial" w:hAnsi="Arial" w:cs="Arial"/>
        </w:rPr>
        <w:t xml:space="preserve">. To support and encourage </w:t>
      </w:r>
      <w:r w:rsidR="00B50A4E">
        <w:rPr>
          <w:rFonts w:ascii="Arial" w:hAnsi="Arial" w:cs="Arial"/>
        </w:rPr>
        <w:t>m</w:t>
      </w:r>
      <w:r w:rsidR="00735459" w:rsidRPr="00A6220C">
        <w:rPr>
          <w:rFonts w:ascii="Arial" w:hAnsi="Arial" w:cs="Arial"/>
        </w:rPr>
        <w:t xml:space="preserve">usicianship, </w:t>
      </w:r>
      <w:r w:rsidR="00B50A4E">
        <w:rPr>
          <w:rFonts w:ascii="Arial" w:hAnsi="Arial" w:cs="Arial"/>
        </w:rPr>
        <w:t>students are given many opportunities to:</w:t>
      </w:r>
    </w:p>
    <w:p w14:paraId="6CD5B4BA" w14:textId="77777777" w:rsidR="00B50A4E" w:rsidRDefault="00B50A4E" w:rsidP="00B50A4E">
      <w:pPr>
        <w:pStyle w:val="ListParagraph"/>
        <w:numPr>
          <w:ilvl w:val="0"/>
          <w:numId w:val="15"/>
        </w:numPr>
        <w:rPr>
          <w:rFonts w:ascii="Arial" w:hAnsi="Arial" w:cs="Arial"/>
        </w:rPr>
      </w:pPr>
      <w:r>
        <w:rPr>
          <w:rFonts w:ascii="Arial" w:hAnsi="Arial" w:cs="Arial"/>
        </w:rPr>
        <w:t>Sing songs</w:t>
      </w:r>
    </w:p>
    <w:p w14:paraId="30FB51BC" w14:textId="77777777" w:rsidR="00B50A4E" w:rsidRDefault="00735459" w:rsidP="00B50A4E">
      <w:pPr>
        <w:pStyle w:val="ListParagraph"/>
        <w:numPr>
          <w:ilvl w:val="0"/>
          <w:numId w:val="15"/>
        </w:numPr>
        <w:rPr>
          <w:rFonts w:ascii="Arial" w:hAnsi="Arial" w:cs="Arial"/>
        </w:rPr>
      </w:pPr>
      <w:r w:rsidRPr="00B50A4E">
        <w:rPr>
          <w:rFonts w:ascii="Arial" w:hAnsi="Arial" w:cs="Arial"/>
        </w:rPr>
        <w:t xml:space="preserve">Develop organizational skills in the process of </w:t>
      </w:r>
      <w:r w:rsidR="00B50A4E">
        <w:rPr>
          <w:rFonts w:ascii="Arial" w:hAnsi="Arial" w:cs="Arial"/>
        </w:rPr>
        <w:t xml:space="preserve">singing </w:t>
      </w:r>
      <w:r w:rsidRPr="00B50A4E">
        <w:rPr>
          <w:rFonts w:ascii="Arial" w:hAnsi="Arial" w:cs="Arial"/>
        </w:rPr>
        <w:t>music</w:t>
      </w:r>
    </w:p>
    <w:p w14:paraId="33589F24" w14:textId="77777777" w:rsidR="00B50A4E" w:rsidRDefault="00735459" w:rsidP="00B50A4E">
      <w:pPr>
        <w:pStyle w:val="ListParagraph"/>
        <w:numPr>
          <w:ilvl w:val="0"/>
          <w:numId w:val="15"/>
        </w:numPr>
        <w:rPr>
          <w:rFonts w:ascii="Arial" w:hAnsi="Arial" w:cs="Arial"/>
        </w:rPr>
      </w:pPr>
      <w:r w:rsidRPr="00B50A4E">
        <w:rPr>
          <w:rFonts w:ascii="Arial" w:hAnsi="Arial" w:cs="Arial"/>
        </w:rPr>
        <w:t>Engage in problem solving requiring creative and critical thinking</w:t>
      </w:r>
    </w:p>
    <w:p w14:paraId="33896C2F" w14:textId="7B1B2E07" w:rsidR="00735459" w:rsidRDefault="00735459" w:rsidP="00B50A4E">
      <w:pPr>
        <w:pStyle w:val="ListParagraph"/>
        <w:numPr>
          <w:ilvl w:val="0"/>
          <w:numId w:val="15"/>
        </w:numPr>
        <w:rPr>
          <w:rFonts w:ascii="Arial" w:hAnsi="Arial" w:cs="Arial"/>
        </w:rPr>
      </w:pPr>
      <w:r w:rsidRPr="00B50A4E">
        <w:rPr>
          <w:rFonts w:ascii="Arial" w:hAnsi="Arial" w:cs="Arial"/>
        </w:rPr>
        <w:t>Explore the properties and capabi</w:t>
      </w:r>
      <w:r w:rsidR="00B50A4E">
        <w:rPr>
          <w:rFonts w:ascii="Arial" w:hAnsi="Arial" w:cs="Arial"/>
        </w:rPr>
        <w:t>lities of various musical forms</w:t>
      </w:r>
    </w:p>
    <w:p w14:paraId="661714D7" w14:textId="4EA26830" w:rsidR="001D3ADA" w:rsidRPr="00B50A4E" w:rsidRDefault="00B50A4E" w:rsidP="00B50A4E">
      <w:pPr>
        <w:pStyle w:val="ListParagraph"/>
        <w:numPr>
          <w:ilvl w:val="0"/>
          <w:numId w:val="15"/>
        </w:numPr>
        <w:rPr>
          <w:rFonts w:ascii="Arial" w:hAnsi="Arial" w:cs="Arial"/>
        </w:rPr>
      </w:pPr>
      <w:r>
        <w:rPr>
          <w:rFonts w:ascii="Arial" w:hAnsi="Arial" w:cs="Arial"/>
        </w:rPr>
        <w:t>I</w:t>
      </w:r>
      <w:r w:rsidRPr="00A6220C">
        <w:rPr>
          <w:rFonts w:ascii="Arial" w:hAnsi="Arial" w:cs="Arial"/>
        </w:rPr>
        <w:t>dentify music symbols and terms referring to dynamics, tempo, and articulation and interpret them appropriately when performing</w:t>
      </w:r>
    </w:p>
    <w:p w14:paraId="0A686D7E" w14:textId="77777777" w:rsidR="00B50A4E" w:rsidRDefault="00FC29A4" w:rsidP="00B4456A">
      <w:pPr>
        <w:spacing w:after="0"/>
        <w:rPr>
          <w:rFonts w:ascii="Arial" w:hAnsi="Arial" w:cs="Arial"/>
        </w:rPr>
      </w:pPr>
      <w:r w:rsidRPr="00A6220C">
        <w:rPr>
          <w:rFonts w:ascii="Arial" w:hAnsi="Arial" w:cs="Arial"/>
          <w:b/>
        </w:rPr>
        <w:t>Historical/cultural heritage</w:t>
      </w:r>
      <w:r w:rsidR="00B50A4E">
        <w:rPr>
          <w:rFonts w:ascii="Arial" w:hAnsi="Arial" w:cs="Arial"/>
          <w:b/>
        </w:rPr>
        <w:t xml:space="preserve"> - </w:t>
      </w:r>
      <w:r w:rsidR="00B50A4E">
        <w:rPr>
          <w:rFonts w:ascii="Arial" w:hAnsi="Arial" w:cs="Arial"/>
        </w:rPr>
        <w:t>T</w:t>
      </w:r>
      <w:r w:rsidRPr="00A6220C">
        <w:rPr>
          <w:rFonts w:ascii="Arial" w:hAnsi="Arial" w:cs="Arial"/>
        </w:rPr>
        <w:t>he connections students make within the discipline to gain understandings of music’s roles and influences in different societies and time periods</w:t>
      </w:r>
      <w:r w:rsidR="00B50A4E">
        <w:rPr>
          <w:rFonts w:ascii="Arial" w:hAnsi="Arial" w:cs="Arial"/>
        </w:rPr>
        <w:t xml:space="preserve"> I s important to understand</w:t>
      </w:r>
      <w:r w:rsidRPr="00A6220C">
        <w:rPr>
          <w:rFonts w:ascii="Arial" w:hAnsi="Arial" w:cs="Arial"/>
        </w:rPr>
        <w:t xml:space="preserve">. </w:t>
      </w:r>
      <w:r w:rsidR="00B50A4E">
        <w:rPr>
          <w:rFonts w:ascii="Arial" w:hAnsi="Arial" w:cs="Arial"/>
        </w:rPr>
        <w:t xml:space="preserve">Students are introduced to </w:t>
      </w:r>
      <w:r w:rsidRPr="00A6220C">
        <w:rPr>
          <w:rFonts w:ascii="Arial" w:hAnsi="Arial" w:cs="Arial"/>
        </w:rPr>
        <w:t>the circumstances and events that influenced composers and musicians in order to preserve certain m</w:t>
      </w:r>
      <w:r w:rsidR="001D3ADA" w:rsidRPr="00A6220C">
        <w:rPr>
          <w:rFonts w:ascii="Arial" w:hAnsi="Arial" w:cs="Arial"/>
        </w:rPr>
        <w:t>usical styles and traditions.</w:t>
      </w:r>
      <w:r w:rsidR="00B50A4E">
        <w:rPr>
          <w:rFonts w:ascii="Arial" w:hAnsi="Arial" w:cs="Arial"/>
        </w:rPr>
        <w:t xml:space="preserve"> To expand their awareness and interest in diverse genres, Students are given many opportunities to: </w:t>
      </w:r>
    </w:p>
    <w:p w14:paraId="48C0D318" w14:textId="77777777" w:rsidR="00B50A4E" w:rsidRDefault="00735459" w:rsidP="00B50A4E">
      <w:pPr>
        <w:pStyle w:val="ListParagraph"/>
        <w:numPr>
          <w:ilvl w:val="0"/>
          <w:numId w:val="16"/>
        </w:numPr>
        <w:rPr>
          <w:rFonts w:ascii="Arial" w:hAnsi="Arial" w:cs="Arial"/>
        </w:rPr>
      </w:pPr>
      <w:r w:rsidRPr="00B50A4E">
        <w:rPr>
          <w:rFonts w:ascii="Arial" w:hAnsi="Arial" w:cs="Arial"/>
        </w:rPr>
        <w:t>Examine different styles, movements, and themes of musical works</w:t>
      </w:r>
    </w:p>
    <w:p w14:paraId="0BCBA141" w14:textId="77777777" w:rsidR="00B50A4E" w:rsidRDefault="00735459" w:rsidP="00B50A4E">
      <w:pPr>
        <w:pStyle w:val="ListParagraph"/>
        <w:numPr>
          <w:ilvl w:val="0"/>
          <w:numId w:val="16"/>
        </w:numPr>
        <w:rPr>
          <w:rFonts w:ascii="Arial" w:hAnsi="Arial" w:cs="Arial"/>
        </w:rPr>
      </w:pPr>
      <w:r w:rsidRPr="00B50A4E">
        <w:rPr>
          <w:rFonts w:ascii="Arial" w:hAnsi="Arial" w:cs="Arial"/>
        </w:rPr>
        <w:t>Identify and compare the roles of music in contemporary and past cultures</w:t>
      </w:r>
    </w:p>
    <w:p w14:paraId="4BD035DE" w14:textId="58CE38E3" w:rsidR="00735459" w:rsidRPr="00B50A4E" w:rsidRDefault="00735459" w:rsidP="00B50A4E">
      <w:pPr>
        <w:pStyle w:val="ListParagraph"/>
        <w:numPr>
          <w:ilvl w:val="0"/>
          <w:numId w:val="16"/>
        </w:numPr>
        <w:rPr>
          <w:rFonts w:ascii="Arial" w:hAnsi="Arial" w:cs="Arial"/>
        </w:rPr>
      </w:pPr>
      <w:r w:rsidRPr="00B50A4E">
        <w:rPr>
          <w:rFonts w:ascii="Arial" w:hAnsi="Arial" w:cs="Arial"/>
        </w:rPr>
        <w:t>Investigate music and music careers in terms of personal interests and goals, consumer choices, and the place of music in society.</w:t>
      </w:r>
    </w:p>
    <w:p w14:paraId="23B66E7D" w14:textId="77777777" w:rsidR="004B1DC0" w:rsidRDefault="00FC29A4" w:rsidP="00B4456A">
      <w:pPr>
        <w:spacing w:after="0"/>
        <w:rPr>
          <w:rFonts w:ascii="Arial" w:hAnsi="Arial" w:cs="Arial"/>
        </w:rPr>
      </w:pPr>
      <w:r w:rsidRPr="00A6220C">
        <w:rPr>
          <w:rFonts w:ascii="Arial" w:hAnsi="Arial" w:cs="Arial"/>
          <w:b/>
        </w:rPr>
        <w:t>Response/evaluation</w:t>
      </w:r>
      <w:r w:rsidR="004B1DC0">
        <w:rPr>
          <w:rFonts w:ascii="Arial" w:hAnsi="Arial" w:cs="Arial"/>
          <w:b/>
        </w:rPr>
        <w:t xml:space="preserve"> – </w:t>
      </w:r>
      <w:r w:rsidR="004B1DC0">
        <w:rPr>
          <w:rFonts w:ascii="Arial" w:hAnsi="Arial" w:cs="Arial"/>
        </w:rPr>
        <w:t>The c</w:t>
      </w:r>
      <w:r w:rsidRPr="00A6220C">
        <w:rPr>
          <w:rFonts w:ascii="Arial" w:hAnsi="Arial" w:cs="Arial"/>
        </w:rPr>
        <w:t xml:space="preserve">riteria built over the </w:t>
      </w:r>
      <w:r w:rsidR="004B1DC0">
        <w:rPr>
          <w:rFonts w:ascii="Arial" w:hAnsi="Arial" w:cs="Arial"/>
        </w:rPr>
        <w:t xml:space="preserve">workshop </w:t>
      </w:r>
      <w:r w:rsidRPr="00A6220C">
        <w:rPr>
          <w:rFonts w:ascii="Arial" w:hAnsi="Arial" w:cs="Arial"/>
        </w:rPr>
        <w:t xml:space="preserve">to assess </w:t>
      </w:r>
      <w:r w:rsidR="004B1DC0">
        <w:rPr>
          <w:rFonts w:ascii="Arial" w:hAnsi="Arial" w:cs="Arial"/>
        </w:rPr>
        <w:t xml:space="preserve">skill level and appreciation for American </w:t>
      </w:r>
      <w:r w:rsidRPr="00A6220C">
        <w:rPr>
          <w:rFonts w:ascii="Arial" w:hAnsi="Arial" w:cs="Arial"/>
        </w:rPr>
        <w:t>musical works</w:t>
      </w:r>
      <w:r w:rsidR="004B1DC0">
        <w:rPr>
          <w:rFonts w:ascii="Arial" w:hAnsi="Arial" w:cs="Arial"/>
        </w:rPr>
        <w:t xml:space="preserve"> will allow them to </w:t>
      </w:r>
      <w:r w:rsidRPr="00A6220C">
        <w:rPr>
          <w:rFonts w:ascii="Arial" w:hAnsi="Arial" w:cs="Arial"/>
        </w:rPr>
        <w:t xml:space="preserve">learn to confidently and credibly compare, contrast, synthesize, and </w:t>
      </w:r>
      <w:r w:rsidR="004B1DC0">
        <w:rPr>
          <w:rFonts w:ascii="Arial" w:hAnsi="Arial" w:cs="Arial"/>
        </w:rPr>
        <w:t xml:space="preserve">assess/evaluate </w:t>
      </w:r>
      <w:r w:rsidRPr="00A6220C">
        <w:rPr>
          <w:rFonts w:ascii="Arial" w:hAnsi="Arial" w:cs="Arial"/>
        </w:rPr>
        <w:t xml:space="preserve">personal works and the works of others. </w:t>
      </w:r>
      <w:r w:rsidR="004B1DC0">
        <w:rPr>
          <w:rFonts w:ascii="Arial" w:hAnsi="Arial" w:cs="Arial"/>
        </w:rPr>
        <w:t xml:space="preserve">Coach </w:t>
      </w:r>
      <w:r w:rsidRPr="00A6220C">
        <w:rPr>
          <w:rFonts w:ascii="Arial" w:hAnsi="Arial" w:cs="Arial"/>
        </w:rPr>
        <w:t>students to consider and to clearly articula</w:t>
      </w:r>
      <w:r w:rsidR="00735459" w:rsidRPr="00A6220C">
        <w:rPr>
          <w:rFonts w:ascii="Arial" w:hAnsi="Arial" w:cs="Arial"/>
        </w:rPr>
        <w:t>te the reasoning behind their opinions is an important aspect of this strand.</w:t>
      </w:r>
      <w:r w:rsidR="004B1DC0">
        <w:rPr>
          <w:rFonts w:ascii="Arial" w:hAnsi="Arial" w:cs="Arial"/>
        </w:rPr>
        <w:t xml:space="preserve">  For student assess/</w:t>
      </w:r>
      <w:r w:rsidR="00735459" w:rsidRPr="00A6220C">
        <w:rPr>
          <w:rFonts w:ascii="Arial" w:hAnsi="Arial" w:cs="Arial"/>
        </w:rPr>
        <w:t xml:space="preserve">evaluation skills to grow, </w:t>
      </w:r>
      <w:r w:rsidR="004B1DC0">
        <w:rPr>
          <w:rFonts w:ascii="Arial" w:hAnsi="Arial" w:cs="Arial"/>
        </w:rPr>
        <w:t>they are given</w:t>
      </w:r>
      <w:r w:rsidR="00735459" w:rsidRPr="00A6220C">
        <w:rPr>
          <w:rFonts w:ascii="Arial" w:hAnsi="Arial" w:cs="Arial"/>
        </w:rPr>
        <w:t xml:space="preserve"> many opportunities to: </w:t>
      </w:r>
    </w:p>
    <w:p w14:paraId="72D95880" w14:textId="77777777" w:rsidR="004B1DC0" w:rsidRDefault="00735459" w:rsidP="004B1DC0">
      <w:pPr>
        <w:pStyle w:val="ListParagraph"/>
        <w:numPr>
          <w:ilvl w:val="0"/>
          <w:numId w:val="18"/>
        </w:numPr>
        <w:rPr>
          <w:rFonts w:ascii="Arial" w:hAnsi="Arial" w:cs="Arial"/>
        </w:rPr>
      </w:pPr>
      <w:r w:rsidRPr="004B1DC0">
        <w:rPr>
          <w:rFonts w:ascii="Arial" w:hAnsi="Arial" w:cs="Arial"/>
        </w:rPr>
        <w:t>Analyze and compare musical relationships, such as function and meaning</w:t>
      </w:r>
    </w:p>
    <w:p w14:paraId="476E313C" w14:textId="77777777" w:rsidR="004B1DC0" w:rsidRDefault="00735459" w:rsidP="004B1DC0">
      <w:pPr>
        <w:pStyle w:val="ListParagraph"/>
        <w:numPr>
          <w:ilvl w:val="0"/>
          <w:numId w:val="18"/>
        </w:numPr>
        <w:rPr>
          <w:rFonts w:ascii="Arial" w:hAnsi="Arial" w:cs="Arial"/>
        </w:rPr>
      </w:pPr>
      <w:r w:rsidRPr="004B1DC0">
        <w:rPr>
          <w:rFonts w:ascii="Arial" w:hAnsi="Arial" w:cs="Arial"/>
        </w:rPr>
        <w:t>Interpret, evaluate, and justify artistic decisions</w:t>
      </w:r>
    </w:p>
    <w:p w14:paraId="6D505D5F" w14:textId="3266D485" w:rsidR="00735459" w:rsidRPr="004B1DC0" w:rsidRDefault="00735459" w:rsidP="004B1DC0">
      <w:pPr>
        <w:pStyle w:val="ListParagraph"/>
        <w:numPr>
          <w:ilvl w:val="0"/>
          <w:numId w:val="18"/>
        </w:numPr>
        <w:rPr>
          <w:rFonts w:ascii="Arial" w:hAnsi="Arial" w:cs="Arial"/>
        </w:rPr>
      </w:pPr>
      <w:r w:rsidRPr="004B1DC0">
        <w:rPr>
          <w:rFonts w:ascii="Arial" w:hAnsi="Arial" w:cs="Arial"/>
        </w:rPr>
        <w:t>Make informed choices based on evaluative judgment processes.</w:t>
      </w:r>
    </w:p>
    <w:p w14:paraId="3D2214C5" w14:textId="623B276A" w:rsidR="00FC29A4" w:rsidRPr="00D841AC" w:rsidRDefault="00FC29A4" w:rsidP="007A03CD">
      <w:pPr>
        <w:jc w:val="center"/>
        <w:rPr>
          <w:b/>
          <w:sz w:val="28"/>
          <w:szCs w:val="28"/>
          <w:u w:val="single"/>
        </w:rPr>
      </w:pPr>
      <w:r w:rsidRPr="00D841AC">
        <w:rPr>
          <w:b/>
          <w:sz w:val="28"/>
          <w:szCs w:val="28"/>
          <w:u w:val="single"/>
        </w:rPr>
        <w:lastRenderedPageBreak/>
        <w:t>10 REASONS TO STUDY MUSIC</w:t>
      </w:r>
    </w:p>
    <w:p w14:paraId="5F839AB6" w14:textId="77777777" w:rsidR="00FC29A4" w:rsidRPr="00D841AC" w:rsidRDefault="00FC29A4" w:rsidP="00D841AC">
      <w:pPr>
        <w:pStyle w:val="ListParagraph"/>
        <w:numPr>
          <w:ilvl w:val="0"/>
          <w:numId w:val="13"/>
        </w:numPr>
        <w:rPr>
          <w:sz w:val="28"/>
          <w:szCs w:val="28"/>
        </w:rPr>
      </w:pPr>
      <w:r w:rsidRPr="00D841AC">
        <w:rPr>
          <w:sz w:val="28"/>
          <w:szCs w:val="28"/>
        </w:rPr>
        <w:t xml:space="preserve">Children who study music tend to have larger vocabularies and more advanced reading skills than their peers. </w:t>
      </w:r>
      <w:r w:rsidR="00D841AC">
        <w:rPr>
          <w:sz w:val="28"/>
          <w:szCs w:val="28"/>
        </w:rPr>
        <w:br/>
      </w:r>
    </w:p>
    <w:p w14:paraId="56D32D74" w14:textId="77777777" w:rsidR="00FC29A4" w:rsidRPr="00D841AC" w:rsidRDefault="00FC29A4" w:rsidP="00D841AC">
      <w:pPr>
        <w:pStyle w:val="ListParagraph"/>
        <w:numPr>
          <w:ilvl w:val="0"/>
          <w:numId w:val="13"/>
        </w:numPr>
        <w:rPr>
          <w:sz w:val="28"/>
          <w:szCs w:val="28"/>
        </w:rPr>
      </w:pPr>
      <w:r w:rsidRPr="00D841AC">
        <w:rPr>
          <w:sz w:val="28"/>
          <w:szCs w:val="28"/>
        </w:rPr>
        <w:t xml:space="preserve">Elementary age children who are involved in music lessons show greater brain development and memory improvement within a year than children who receive no musical training. </w:t>
      </w:r>
      <w:r w:rsidR="00D841AC">
        <w:rPr>
          <w:sz w:val="28"/>
          <w:szCs w:val="28"/>
        </w:rPr>
        <w:br/>
      </w:r>
    </w:p>
    <w:p w14:paraId="7E83A636" w14:textId="77777777" w:rsidR="00FC29A4" w:rsidRPr="00D841AC" w:rsidRDefault="00FC29A4" w:rsidP="00D841AC">
      <w:pPr>
        <w:pStyle w:val="ListParagraph"/>
        <w:numPr>
          <w:ilvl w:val="0"/>
          <w:numId w:val="13"/>
        </w:numPr>
        <w:rPr>
          <w:sz w:val="28"/>
          <w:szCs w:val="28"/>
        </w:rPr>
      </w:pPr>
      <w:r w:rsidRPr="00D841AC">
        <w:rPr>
          <w:sz w:val="28"/>
          <w:szCs w:val="28"/>
        </w:rPr>
        <w:t xml:space="preserve">Children who study a musical instrument are more likely to excel in all of their studies, work better in teams, have enhanced critical thinking skills, stay in school, and pursue further education. </w:t>
      </w:r>
      <w:r w:rsidR="00D841AC">
        <w:rPr>
          <w:sz w:val="28"/>
          <w:szCs w:val="28"/>
        </w:rPr>
        <w:br/>
      </w:r>
    </w:p>
    <w:p w14:paraId="1B8C551D" w14:textId="77777777" w:rsidR="00FC29A4" w:rsidRPr="00D841AC" w:rsidRDefault="00FC29A4" w:rsidP="00D841AC">
      <w:pPr>
        <w:pStyle w:val="ListParagraph"/>
        <w:numPr>
          <w:ilvl w:val="0"/>
          <w:numId w:val="13"/>
        </w:numPr>
        <w:rPr>
          <w:sz w:val="28"/>
          <w:szCs w:val="28"/>
        </w:rPr>
      </w:pPr>
      <w:r w:rsidRPr="00D841AC">
        <w:rPr>
          <w:sz w:val="28"/>
          <w:szCs w:val="28"/>
        </w:rPr>
        <w:t>Music can assist active listening, which is beneficial in a range of things from taking part in conversations to building more satisfying friendships.</w:t>
      </w:r>
      <w:r w:rsidR="00D841AC">
        <w:rPr>
          <w:sz w:val="28"/>
          <w:szCs w:val="28"/>
        </w:rPr>
        <w:br/>
      </w:r>
    </w:p>
    <w:p w14:paraId="71A9F7CC" w14:textId="77777777" w:rsidR="00FC29A4" w:rsidRPr="00D841AC" w:rsidRDefault="00FC29A4" w:rsidP="00D841AC">
      <w:pPr>
        <w:pStyle w:val="ListParagraph"/>
        <w:numPr>
          <w:ilvl w:val="0"/>
          <w:numId w:val="13"/>
        </w:numPr>
        <w:rPr>
          <w:sz w:val="28"/>
          <w:szCs w:val="28"/>
        </w:rPr>
      </w:pPr>
      <w:r w:rsidRPr="00D841AC">
        <w:rPr>
          <w:sz w:val="28"/>
          <w:szCs w:val="28"/>
        </w:rPr>
        <w:t xml:space="preserve">Students learn the value of perseverance and sustained effort to achieve excellence and the reward of hard work! </w:t>
      </w:r>
      <w:r w:rsidR="00D841AC">
        <w:rPr>
          <w:sz w:val="28"/>
          <w:szCs w:val="28"/>
        </w:rPr>
        <w:br/>
      </w:r>
    </w:p>
    <w:p w14:paraId="20944B24" w14:textId="77777777" w:rsidR="00FC29A4" w:rsidRPr="00D841AC" w:rsidRDefault="00FC29A4" w:rsidP="00D841AC">
      <w:pPr>
        <w:pStyle w:val="ListParagraph"/>
        <w:numPr>
          <w:ilvl w:val="0"/>
          <w:numId w:val="13"/>
        </w:numPr>
        <w:rPr>
          <w:sz w:val="28"/>
          <w:szCs w:val="28"/>
        </w:rPr>
      </w:pPr>
      <w:r w:rsidRPr="00D841AC">
        <w:rPr>
          <w:sz w:val="28"/>
          <w:szCs w:val="28"/>
        </w:rPr>
        <w:t xml:space="preserve">Music study enhances discipline skills. </w:t>
      </w:r>
      <w:r w:rsidR="00D841AC">
        <w:rPr>
          <w:sz w:val="28"/>
          <w:szCs w:val="28"/>
        </w:rPr>
        <w:br/>
      </w:r>
    </w:p>
    <w:p w14:paraId="74136BA2" w14:textId="77777777" w:rsidR="00FC29A4" w:rsidRPr="00D841AC" w:rsidRDefault="00FC29A4" w:rsidP="00D841AC">
      <w:pPr>
        <w:pStyle w:val="ListParagraph"/>
        <w:numPr>
          <w:ilvl w:val="0"/>
          <w:numId w:val="13"/>
        </w:numPr>
        <w:rPr>
          <w:sz w:val="28"/>
          <w:szCs w:val="28"/>
        </w:rPr>
      </w:pPr>
      <w:r w:rsidRPr="00D841AC">
        <w:rPr>
          <w:sz w:val="28"/>
          <w:szCs w:val="28"/>
        </w:rPr>
        <w:t xml:space="preserve">Music study helps the student explore his or her imagination, creativity, and power of invention. </w:t>
      </w:r>
      <w:r w:rsidR="00D841AC">
        <w:rPr>
          <w:sz w:val="28"/>
          <w:szCs w:val="28"/>
        </w:rPr>
        <w:br/>
      </w:r>
    </w:p>
    <w:p w14:paraId="2815119A" w14:textId="77777777" w:rsidR="00FC29A4" w:rsidRPr="00D841AC" w:rsidRDefault="00FC29A4" w:rsidP="00D841AC">
      <w:pPr>
        <w:pStyle w:val="ListParagraph"/>
        <w:numPr>
          <w:ilvl w:val="0"/>
          <w:numId w:val="13"/>
        </w:numPr>
        <w:rPr>
          <w:sz w:val="28"/>
          <w:szCs w:val="28"/>
        </w:rPr>
      </w:pPr>
      <w:r w:rsidRPr="00D841AC">
        <w:rPr>
          <w:sz w:val="28"/>
          <w:szCs w:val="28"/>
        </w:rPr>
        <w:t xml:space="preserve">Research shows that music is to the brain as physical exercise is to the human body. Music tones the brain for auditory fitness and allows it to decipher between tone and pitch. </w:t>
      </w:r>
      <w:r w:rsidR="00D841AC">
        <w:rPr>
          <w:sz w:val="28"/>
          <w:szCs w:val="28"/>
        </w:rPr>
        <w:br/>
      </w:r>
    </w:p>
    <w:p w14:paraId="4B50FC37" w14:textId="77777777" w:rsidR="00FC29A4" w:rsidRPr="00D841AC" w:rsidRDefault="00FC29A4" w:rsidP="00D841AC">
      <w:pPr>
        <w:pStyle w:val="ListParagraph"/>
        <w:numPr>
          <w:ilvl w:val="0"/>
          <w:numId w:val="13"/>
        </w:numPr>
        <w:rPr>
          <w:sz w:val="28"/>
          <w:szCs w:val="28"/>
        </w:rPr>
      </w:pPr>
      <w:r w:rsidRPr="00D841AC">
        <w:rPr>
          <w:sz w:val="28"/>
          <w:szCs w:val="28"/>
        </w:rPr>
        <w:t xml:space="preserve">In the past, secondary students who participated in a music group at school reported the lowest lifetime and current use of all substances (tobacco, alcohol, and illicit drugs). </w:t>
      </w:r>
      <w:r w:rsidR="00D841AC">
        <w:rPr>
          <w:sz w:val="28"/>
          <w:szCs w:val="28"/>
        </w:rPr>
        <w:br/>
      </w:r>
    </w:p>
    <w:p w14:paraId="7CE89774" w14:textId="77777777" w:rsidR="00295149" w:rsidRPr="004B1DC0" w:rsidRDefault="00FC29A4" w:rsidP="00D841AC">
      <w:pPr>
        <w:pStyle w:val="ListParagraph"/>
        <w:numPr>
          <w:ilvl w:val="0"/>
          <w:numId w:val="13"/>
        </w:numPr>
      </w:pPr>
      <w:r w:rsidRPr="00D841AC">
        <w:rPr>
          <w:sz w:val="28"/>
          <w:szCs w:val="28"/>
        </w:rPr>
        <w:t>Learning and mastering a musical instrument improves the way the brain breaks down and understands human language, making music students more apt to pick up a second or third language.</w:t>
      </w:r>
    </w:p>
    <w:p w14:paraId="3CC3F515" w14:textId="77777777" w:rsidR="004B1DC0" w:rsidRDefault="004B1DC0" w:rsidP="004B1DC0"/>
    <w:sectPr w:rsidR="004B1DC0" w:rsidSect="00B97157">
      <w:pgSz w:w="12240" w:h="15840"/>
      <w:pgMar w:top="72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F60"/>
    <w:multiLevelType w:val="hybridMultilevel"/>
    <w:tmpl w:val="BE2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1598"/>
    <w:multiLevelType w:val="hybridMultilevel"/>
    <w:tmpl w:val="FB50E5E6"/>
    <w:lvl w:ilvl="0" w:tplc="EAAC7F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8723F"/>
    <w:multiLevelType w:val="hybridMultilevel"/>
    <w:tmpl w:val="7BB6751C"/>
    <w:lvl w:ilvl="0" w:tplc="EAAC7F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A75C0"/>
    <w:multiLevelType w:val="hybridMultilevel"/>
    <w:tmpl w:val="A494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E7FA6"/>
    <w:multiLevelType w:val="hybridMultilevel"/>
    <w:tmpl w:val="98D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0380"/>
    <w:multiLevelType w:val="multilevel"/>
    <w:tmpl w:val="E00E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812CE"/>
    <w:multiLevelType w:val="hybridMultilevel"/>
    <w:tmpl w:val="49B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409D3"/>
    <w:multiLevelType w:val="hybridMultilevel"/>
    <w:tmpl w:val="22B6E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1DC5B48"/>
    <w:multiLevelType w:val="hybridMultilevel"/>
    <w:tmpl w:val="4FA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65F27"/>
    <w:multiLevelType w:val="hybridMultilevel"/>
    <w:tmpl w:val="46E88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A4DF3"/>
    <w:multiLevelType w:val="hybridMultilevel"/>
    <w:tmpl w:val="2DF6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458CE"/>
    <w:multiLevelType w:val="hybridMultilevel"/>
    <w:tmpl w:val="1D8E4B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C9C66C8"/>
    <w:multiLevelType w:val="hybridMultilevel"/>
    <w:tmpl w:val="D53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73B41"/>
    <w:multiLevelType w:val="hybridMultilevel"/>
    <w:tmpl w:val="C63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B7D04"/>
    <w:multiLevelType w:val="hybridMultilevel"/>
    <w:tmpl w:val="A4DC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00E00"/>
    <w:multiLevelType w:val="hybridMultilevel"/>
    <w:tmpl w:val="5290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D19C2"/>
    <w:multiLevelType w:val="hybridMultilevel"/>
    <w:tmpl w:val="DC92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60C24"/>
    <w:multiLevelType w:val="hybridMultilevel"/>
    <w:tmpl w:val="60A0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53152"/>
    <w:multiLevelType w:val="hybridMultilevel"/>
    <w:tmpl w:val="A8B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
  </w:num>
  <w:num w:numId="5">
    <w:abstractNumId w:val="2"/>
  </w:num>
  <w:num w:numId="6">
    <w:abstractNumId w:val="3"/>
  </w:num>
  <w:num w:numId="7">
    <w:abstractNumId w:val="8"/>
  </w:num>
  <w:num w:numId="8">
    <w:abstractNumId w:val="6"/>
  </w:num>
  <w:num w:numId="9">
    <w:abstractNumId w:val="18"/>
  </w:num>
  <w:num w:numId="10">
    <w:abstractNumId w:val="14"/>
  </w:num>
  <w:num w:numId="11">
    <w:abstractNumId w:val="16"/>
  </w:num>
  <w:num w:numId="12">
    <w:abstractNumId w:val="9"/>
  </w:num>
  <w:num w:numId="13">
    <w:abstractNumId w:val="17"/>
  </w:num>
  <w:num w:numId="14">
    <w:abstractNumId w:val="0"/>
  </w:num>
  <w:num w:numId="15">
    <w:abstractNumId w:val="10"/>
  </w:num>
  <w:num w:numId="16">
    <w:abstractNumId w:val="7"/>
  </w:num>
  <w:num w:numId="17">
    <w:abstractNumId w:val="13"/>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49"/>
    <w:rsid w:val="00065F8C"/>
    <w:rsid w:val="0009254E"/>
    <w:rsid w:val="00096165"/>
    <w:rsid w:val="000F46AC"/>
    <w:rsid w:val="00123558"/>
    <w:rsid w:val="00131513"/>
    <w:rsid w:val="001D3ADA"/>
    <w:rsid w:val="002258C7"/>
    <w:rsid w:val="002529F3"/>
    <w:rsid w:val="00295149"/>
    <w:rsid w:val="002C111B"/>
    <w:rsid w:val="002C742E"/>
    <w:rsid w:val="003260D2"/>
    <w:rsid w:val="00364066"/>
    <w:rsid w:val="003A7CFE"/>
    <w:rsid w:val="004B1DC0"/>
    <w:rsid w:val="004E28FF"/>
    <w:rsid w:val="005B4942"/>
    <w:rsid w:val="0072621D"/>
    <w:rsid w:val="00735459"/>
    <w:rsid w:val="00743B45"/>
    <w:rsid w:val="00774CD5"/>
    <w:rsid w:val="00794FAD"/>
    <w:rsid w:val="007A03CD"/>
    <w:rsid w:val="007B1A47"/>
    <w:rsid w:val="008559D1"/>
    <w:rsid w:val="008C757C"/>
    <w:rsid w:val="00947E91"/>
    <w:rsid w:val="009A4871"/>
    <w:rsid w:val="009A49EE"/>
    <w:rsid w:val="00A6220C"/>
    <w:rsid w:val="00B4456A"/>
    <w:rsid w:val="00B50A4E"/>
    <w:rsid w:val="00B97157"/>
    <w:rsid w:val="00C547ED"/>
    <w:rsid w:val="00C74E1A"/>
    <w:rsid w:val="00CF3B81"/>
    <w:rsid w:val="00D02B37"/>
    <w:rsid w:val="00D30362"/>
    <w:rsid w:val="00D841AC"/>
    <w:rsid w:val="00F0099E"/>
    <w:rsid w:val="00F07B1F"/>
    <w:rsid w:val="00FC29A4"/>
    <w:rsid w:val="00FF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AF6DF"/>
  <w15:docId w15:val="{836413D3-10FA-4E6A-91E2-90D95A4F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5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1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5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
    <w:name w:val="sup"/>
    <w:basedOn w:val="DefaultParagraphFont"/>
    <w:rsid w:val="00295149"/>
  </w:style>
  <w:style w:type="character" w:customStyle="1" w:styleId="apple-converted-space">
    <w:name w:val="apple-converted-space"/>
    <w:basedOn w:val="DefaultParagraphFont"/>
    <w:rsid w:val="00295149"/>
  </w:style>
  <w:style w:type="table" w:styleId="TableGrid">
    <w:name w:val="Table Grid"/>
    <w:basedOn w:val="TableNormal"/>
    <w:uiPriority w:val="59"/>
    <w:rsid w:val="00B9715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57"/>
    <w:rPr>
      <w:rFonts w:ascii="Tahoma" w:hAnsi="Tahoma" w:cs="Tahoma"/>
      <w:sz w:val="16"/>
      <w:szCs w:val="16"/>
    </w:rPr>
  </w:style>
  <w:style w:type="paragraph" w:styleId="ListParagraph">
    <w:name w:val="List Paragraph"/>
    <w:basedOn w:val="Normal"/>
    <w:uiPriority w:val="34"/>
    <w:qFormat/>
    <w:rsid w:val="000F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3F77-82EE-474C-BD1D-D4943EAD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Allen Bell</cp:lastModifiedBy>
  <cp:revision>2</cp:revision>
  <cp:lastPrinted>2016-08-03T02:39:00Z</cp:lastPrinted>
  <dcterms:created xsi:type="dcterms:W3CDTF">2016-10-12T15:45:00Z</dcterms:created>
  <dcterms:modified xsi:type="dcterms:W3CDTF">2016-10-12T15:45:00Z</dcterms:modified>
</cp:coreProperties>
</file>